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A330">
      <w:pPr>
        <w:autoSpaceDE w:val="0"/>
        <w:autoSpaceDN w:val="0"/>
        <w:adjustRightInd w:val="0"/>
        <w:spacing w:line="480" w:lineRule="auto"/>
        <w:jc w:val="center"/>
        <w:rPr>
          <w:rFonts w:hint="eastAsia" w:ascii="黑体" w:hAnsi="黑体" w:eastAsia="黑体" w:cs="黑体"/>
          <w:b w:val="0"/>
          <w:bCs w:val="0"/>
          <w:kern w:val="0"/>
          <w:sz w:val="44"/>
          <w:szCs w:val="44"/>
          <w:lang w:val="zh-CN"/>
        </w:rPr>
      </w:pPr>
      <w:r>
        <w:rPr>
          <w:rFonts w:hint="eastAsia" w:ascii="黑体" w:hAnsi="黑体" w:eastAsia="黑体" w:cs="黑体"/>
          <w:b w:val="0"/>
          <w:bCs w:val="0"/>
          <w:kern w:val="0"/>
          <w:sz w:val="44"/>
          <w:szCs w:val="44"/>
          <w:lang w:val="zh-CN"/>
        </w:rPr>
        <w:t>融资租赁合同</w:t>
      </w:r>
    </w:p>
    <w:p w14:paraId="20E6A153">
      <w:pPr>
        <w:keepNext w:val="0"/>
        <w:keepLines w:val="0"/>
        <w:pageBreakBefore w:val="0"/>
        <w:widowControl w:val="0"/>
        <w:kinsoku/>
        <w:wordWrap/>
        <w:overflowPunct/>
        <w:topLinePunct w:val="0"/>
        <w:autoSpaceDE w:val="0"/>
        <w:autoSpaceDN w:val="0"/>
        <w:bidi w:val="0"/>
        <w:adjustRightInd w:val="0"/>
        <w:snapToGrid/>
        <w:spacing w:line="480" w:lineRule="auto"/>
        <w:ind w:firstLine="560" w:firstLineChars="200"/>
        <w:jc w:val="left"/>
        <w:textAlignment w:val="auto"/>
        <w:rPr>
          <w:rFonts w:hint="eastAsia" w:ascii="仿宋_GB2312" w:hAnsi="仿宋_GB2312" w:eastAsia="仿宋_GB2312" w:cs="仿宋_GB2312"/>
          <w:kern w:val="0"/>
          <w:sz w:val="28"/>
          <w:szCs w:val="28"/>
          <w:u w:val="single"/>
          <w:lang w:val="zh-CN"/>
        </w:rPr>
      </w:pPr>
      <w:r>
        <w:rPr>
          <w:rFonts w:hint="eastAsia" w:ascii="仿宋_GB2312" w:hAnsi="仿宋_GB2312" w:eastAsia="仿宋_GB2312" w:cs="仿宋_GB2312"/>
          <w:kern w:val="0"/>
          <w:sz w:val="28"/>
          <w:szCs w:val="28"/>
          <w:lang w:val="zh-CN"/>
        </w:rPr>
        <w:t>出租方（甲方）：</w:t>
      </w:r>
      <w:r>
        <w:rPr>
          <w:rFonts w:hint="eastAsia" w:ascii="仿宋_GB2312" w:hAnsi="仿宋_GB2312" w:eastAsia="仿宋_GB2312" w:cs="仿宋_GB2312"/>
          <w:kern w:val="0"/>
          <w:sz w:val="28"/>
          <w:szCs w:val="28"/>
          <w:u w:val="single"/>
          <w:lang w:val="zh-CN"/>
        </w:rPr>
        <w:t xml:space="preserve">                        </w:t>
      </w:r>
    </w:p>
    <w:p w14:paraId="357E02C3">
      <w:pPr>
        <w:keepNext w:val="0"/>
        <w:keepLines w:val="0"/>
        <w:pageBreakBefore w:val="0"/>
        <w:widowControl w:val="0"/>
        <w:kinsoku/>
        <w:wordWrap/>
        <w:overflowPunct/>
        <w:topLinePunct w:val="0"/>
        <w:autoSpaceDE w:val="0"/>
        <w:autoSpaceDN w:val="0"/>
        <w:bidi w:val="0"/>
        <w:adjustRightInd w:val="0"/>
        <w:snapToGrid/>
        <w:spacing w:line="480" w:lineRule="auto"/>
        <w:ind w:firstLine="560" w:firstLineChars="20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承租方（乙方）：</w:t>
      </w:r>
      <w:r>
        <w:rPr>
          <w:rFonts w:hint="eastAsia" w:ascii="仿宋_GB2312" w:hAnsi="仿宋_GB2312" w:eastAsia="仿宋_GB2312" w:cs="仿宋_GB2312"/>
          <w:kern w:val="0"/>
          <w:sz w:val="28"/>
          <w:szCs w:val="28"/>
          <w:u w:val="single"/>
          <w:lang w:val="zh-CN"/>
        </w:rPr>
        <w:t xml:space="preserve">                        </w:t>
      </w:r>
    </w:p>
    <w:p w14:paraId="6C22D49C">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甲乙双方同意按照下列条款签订本融资租赁合同。</w:t>
      </w:r>
    </w:p>
    <w:p w14:paraId="5D201260">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第一条</w:t>
      </w:r>
      <w:r>
        <w:rPr>
          <w:rFonts w:hint="eastAsia" w:ascii="仿宋_GB2312" w:hAnsi="仿宋_GB2312" w:eastAsia="仿宋_GB2312" w:cs="仿宋_GB2312"/>
          <w:kern w:val="0"/>
          <w:sz w:val="28"/>
          <w:szCs w:val="28"/>
          <w:lang w:val="zh-CN"/>
        </w:rPr>
        <w:t xml:space="preserve"> 合同说明</w:t>
      </w:r>
      <w:bookmarkStart w:id="0" w:name="_GoBack"/>
      <w:bookmarkEnd w:id="0"/>
    </w:p>
    <w:p w14:paraId="6F1B792C">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甲方根据乙方的需要和委托，按照乙方提供的租赁财产的名称、品质、规格、数量和金额等要求，购进第二条规定的租赁物件出租给乙方，并由乙方承租。</w:t>
      </w:r>
    </w:p>
    <w:p w14:paraId="224AEAEF">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第二条</w:t>
      </w:r>
      <w:r>
        <w:rPr>
          <w:rFonts w:hint="eastAsia" w:ascii="仿宋_GB2312" w:hAnsi="仿宋_GB2312" w:eastAsia="仿宋_GB2312" w:cs="仿宋_GB2312"/>
          <w:kern w:val="0"/>
          <w:sz w:val="28"/>
          <w:szCs w:val="28"/>
          <w:lang w:val="zh-CN"/>
        </w:rPr>
        <w:t xml:space="preserve"> 租赁财产的名称、品质、规格、数量和金额。</w:t>
      </w:r>
    </w:p>
    <w:p w14:paraId="059A2F7C">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第三条</w:t>
      </w:r>
      <w:r>
        <w:rPr>
          <w:rFonts w:hint="eastAsia" w:ascii="仿宋_GB2312" w:hAnsi="仿宋_GB2312" w:eastAsia="仿宋_GB2312" w:cs="仿宋_GB2312"/>
          <w:kern w:val="0"/>
          <w:sz w:val="28"/>
          <w:szCs w:val="28"/>
          <w:lang w:val="zh-CN"/>
        </w:rPr>
        <w:t xml:space="preserve"> 租赁财产的交货、验收、交货地点和使用地点。</w:t>
      </w:r>
    </w:p>
    <w:p w14:paraId="360D45B2">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１．租赁财产由供货方直接运交承租人所指定的交货地点向承租人交货。</w:t>
      </w:r>
    </w:p>
    <w:p w14:paraId="3A877677">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２．租赁财产运达安装或使用地点后，乙方应在</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天内检查租赁物件，并将签收盖章后租赁物件的验收收据交给甲方。</w:t>
      </w:r>
    </w:p>
    <w:p w14:paraId="40885A41">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３．如果在</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天内乙方未按前项规定向甲方交付验收收据的，视为租赁物件已在完整良好状态下由乙方验收完毕，并视同乙方已经将租赁物件的验收收据交付给甲方。</w:t>
      </w:r>
    </w:p>
    <w:p w14:paraId="2228A6FB">
      <w:pPr>
        <w:autoSpaceDE w:val="0"/>
        <w:autoSpaceDN w:val="0"/>
        <w:adjustRightInd w:val="0"/>
        <w:spacing w:line="480" w:lineRule="auto"/>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kern w:val="0"/>
          <w:sz w:val="28"/>
          <w:szCs w:val="28"/>
          <w:lang w:val="zh-CN"/>
        </w:rPr>
        <w:t>４．如果乙方在验收时发现租赁物件的品质、规格、数量等有不符，不良或瑕疵等情况属于卖方的责任时，乙方应在接货后</w:t>
      </w:r>
      <w:r>
        <w:rPr>
          <w:rFonts w:hint="eastAsia" w:ascii="仿宋_GB2312" w:hAnsi="仿宋_GB2312" w:eastAsia="仿宋_GB2312" w:cs="仿宋_GB2312"/>
          <w:kern w:val="0"/>
          <w:sz w:val="28"/>
          <w:szCs w:val="28"/>
          <w:u w:val="single"/>
          <w:lang w:val="zh-CN"/>
        </w:rPr>
        <w:t xml:space="preserve"> </w:t>
      </w:r>
      <w:r>
        <w:rPr>
          <w:rFonts w:hint="default" w:ascii="仿宋_GB2312" w:hAnsi="仿宋_GB2312" w:eastAsia="仿宋_GB2312" w:cs="仿宋_GB2312"/>
          <w:kern w:val="0"/>
          <w:sz w:val="28"/>
          <w:szCs w:val="28"/>
          <w:u w:val="single"/>
          <w:lang w:val="en"/>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天内从商检部门取得商检证明并立即将上述情况书面通知甲方，甲方将根据与供货方签订的购货合同约定的有关条款协助乙方对外进行交涉，办理索赔等事宜。</w:t>
      </w:r>
    </w:p>
    <w:p w14:paraId="0707AF15">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第四条</w:t>
      </w:r>
      <w:r>
        <w:rPr>
          <w:rFonts w:hint="eastAsia" w:ascii="仿宋_GB2312" w:hAnsi="仿宋_GB2312" w:eastAsia="仿宋_GB2312" w:cs="仿宋_GB2312"/>
          <w:kern w:val="0"/>
          <w:sz w:val="28"/>
          <w:szCs w:val="28"/>
          <w:lang w:val="zh-CN"/>
        </w:rPr>
        <w:t xml:space="preserve"> 租赁期限</w:t>
      </w:r>
    </w:p>
    <w:p w14:paraId="6DEA6F17">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第五条</w:t>
      </w:r>
      <w:r>
        <w:rPr>
          <w:rFonts w:hint="eastAsia" w:ascii="仿宋_GB2312" w:hAnsi="仿宋_GB2312" w:eastAsia="仿宋_GB2312" w:cs="仿宋_GB2312"/>
          <w:kern w:val="0"/>
          <w:sz w:val="28"/>
          <w:szCs w:val="28"/>
          <w:lang w:val="zh-CN"/>
        </w:rPr>
        <w:t xml:space="preserve"> 租金金额、支付日期和方式</w:t>
      </w:r>
    </w:p>
    <w:p w14:paraId="002DB07B">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第六条</w:t>
      </w:r>
      <w:r>
        <w:rPr>
          <w:rFonts w:hint="eastAsia" w:ascii="仿宋_GB2312" w:hAnsi="仿宋_GB2312" w:eastAsia="仿宋_GB2312" w:cs="仿宋_GB2312"/>
          <w:kern w:val="0"/>
          <w:sz w:val="28"/>
          <w:szCs w:val="28"/>
          <w:lang w:val="zh-CN"/>
        </w:rPr>
        <w:t xml:space="preserve"> 租金的担保</w:t>
      </w:r>
    </w:p>
    <w:p w14:paraId="714776AE">
      <w:pPr>
        <w:autoSpaceDE w:val="0"/>
        <w:autoSpaceDN w:val="0"/>
        <w:adjustRightInd w:val="0"/>
        <w:spacing w:line="480" w:lineRule="auto"/>
        <w:ind w:firstLine="560" w:firstLineChars="200"/>
        <w:jc w:val="both"/>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１．本合同一经签订，乙方即向甲方支付双方商定的保证金</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元，作为履行本合同的保证。租赁保证金不计利息，在租赁期满时归还乙方或规定为抵最后一期租金的全部或一部分。乙方违反本合同任何条款时，甲方将从租赁保证金中抵扣乙方应支付给甲方的款项。</w:t>
      </w:r>
    </w:p>
    <w:p w14:paraId="56B2869A">
      <w:pPr>
        <w:autoSpaceDE w:val="0"/>
        <w:autoSpaceDN w:val="0"/>
        <w:adjustRightInd w:val="0"/>
        <w:spacing w:line="480" w:lineRule="auto"/>
        <w:ind w:firstLine="560" w:firstLineChars="200"/>
        <w:jc w:val="both"/>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２．乙方委托</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为本合同乙方的担保人。不论发生何种情况乙方未按照本合同的要求支付租金时，由乙方担保人承担相应的担保责任。</w:t>
      </w:r>
    </w:p>
    <w:p w14:paraId="5A24CE0B">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第七条</w:t>
      </w:r>
      <w:r>
        <w:rPr>
          <w:rFonts w:hint="eastAsia" w:ascii="仿宋_GB2312" w:hAnsi="仿宋_GB2312" w:eastAsia="仿宋_GB2312" w:cs="仿宋_GB2312"/>
          <w:kern w:val="0"/>
          <w:sz w:val="28"/>
          <w:szCs w:val="28"/>
          <w:lang w:val="zh-CN"/>
        </w:rPr>
        <w:t xml:space="preserve"> 合同期满时租赁财产的处理：</w:t>
      </w:r>
    </w:p>
    <w:p w14:paraId="71DDD174">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出租人和承租人可以约定租赁期限届满租赁物的归属，没有约定或约定不明的双方可以协商确定，协商不成的，租赁物所有权归出租人。</w:t>
      </w:r>
    </w:p>
    <w:p w14:paraId="41958814">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第八条</w:t>
      </w:r>
      <w:r>
        <w:rPr>
          <w:rFonts w:hint="eastAsia" w:ascii="仿宋_GB2312" w:hAnsi="仿宋_GB2312" w:eastAsia="仿宋_GB2312" w:cs="仿宋_GB2312"/>
          <w:kern w:val="0"/>
          <w:sz w:val="28"/>
          <w:szCs w:val="28"/>
          <w:lang w:val="zh-CN"/>
        </w:rPr>
        <w:t xml:space="preserve"> 当事人的权利义务</w:t>
      </w:r>
    </w:p>
    <w:p w14:paraId="0FDB07DD">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第九条</w:t>
      </w:r>
      <w:r>
        <w:rPr>
          <w:rFonts w:hint="eastAsia" w:ascii="仿宋_GB2312" w:hAnsi="仿宋_GB2312" w:eastAsia="仿宋_GB2312" w:cs="仿宋_GB2312"/>
          <w:kern w:val="0"/>
          <w:sz w:val="28"/>
          <w:szCs w:val="28"/>
          <w:lang w:val="zh-CN"/>
        </w:rPr>
        <w:t xml:space="preserve"> 违约责任</w:t>
      </w:r>
    </w:p>
    <w:p w14:paraId="7B45A219">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第十条</w:t>
      </w:r>
      <w:r>
        <w:rPr>
          <w:rFonts w:hint="eastAsia" w:ascii="仿宋_GB2312" w:hAnsi="仿宋_GB2312" w:eastAsia="仿宋_GB2312" w:cs="仿宋_GB2312"/>
          <w:kern w:val="0"/>
          <w:sz w:val="28"/>
          <w:szCs w:val="28"/>
          <w:lang w:val="zh-CN"/>
        </w:rPr>
        <w:t xml:space="preserve"> 争议的解决方式</w:t>
      </w:r>
    </w:p>
    <w:p w14:paraId="2122B93B">
      <w:pPr>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因本合同引起的或与本合同有关的任何争议，</w:t>
      </w:r>
      <w:r>
        <w:rPr>
          <w:rFonts w:hint="eastAsia" w:ascii="仿宋_GB2312" w:hAnsi="仿宋_GB2312" w:eastAsia="仿宋_GB2312" w:cs="仿宋_GB2312"/>
          <w:b/>
          <w:bCs/>
          <w:sz w:val="28"/>
          <w:szCs w:val="28"/>
          <w:u w:val="single"/>
        </w:rPr>
        <w:t>均提请绵阳仲裁委员会按照该会仲裁规则进行仲裁</w:t>
      </w:r>
      <w:r>
        <w:rPr>
          <w:rFonts w:hint="eastAsia" w:ascii="仿宋_GB2312" w:hAnsi="仿宋_GB2312" w:eastAsia="仿宋_GB2312" w:cs="仿宋_GB2312"/>
          <w:sz w:val="28"/>
          <w:szCs w:val="28"/>
          <w:u w:val="single"/>
        </w:rPr>
        <w:t>。仲裁裁决是终局的，对双方均有约束力。</w:t>
      </w:r>
    </w:p>
    <w:p w14:paraId="0AC322EB">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第十一条</w:t>
      </w:r>
      <w:r>
        <w:rPr>
          <w:rFonts w:hint="eastAsia" w:ascii="仿宋_GB2312" w:hAnsi="仿宋_GB2312" w:eastAsia="仿宋_GB2312" w:cs="仿宋_GB2312"/>
          <w:kern w:val="0"/>
          <w:sz w:val="28"/>
          <w:szCs w:val="28"/>
          <w:lang w:val="zh-CN"/>
        </w:rPr>
        <w:t xml:space="preserve"> 送达方式及送达地址条款</w:t>
      </w:r>
    </w:p>
    <w:p w14:paraId="040D831F">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合同签订人所填写的地址信息，将作为通知、信件、律师函、法院文书、仲裁文书等一切书面文件的送达地址。若该地址送达的相关文件未成功签收，则文件退回之日视为送达之日。</w:t>
      </w:r>
    </w:p>
    <w:p w14:paraId="04111A6F">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双方确认的送达地址如下：</w:t>
      </w:r>
    </w:p>
    <w:p w14:paraId="112C27BB">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甲方地址：</w:t>
      </w:r>
    </w:p>
    <w:p w14:paraId="67D13AAB">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邮政编码：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收件人：</w:t>
      </w:r>
    </w:p>
    <w:p w14:paraId="6641FC89">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手机号码：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电子邮箱：</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微信号：</w:t>
      </w:r>
    </w:p>
    <w:p w14:paraId="703D5F6D">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乙方地址：</w:t>
      </w:r>
    </w:p>
    <w:p w14:paraId="584F4A0B">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邮政编码：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收件人：</w:t>
      </w:r>
    </w:p>
    <w:p w14:paraId="2F52E90C">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手机号码：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电子邮箱：</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微信号：</w:t>
      </w:r>
    </w:p>
    <w:p w14:paraId="60BD541E">
      <w:pPr>
        <w:autoSpaceDE w:val="0"/>
        <w:autoSpaceDN w:val="0"/>
        <w:adjustRightInd w:val="0"/>
        <w:spacing w:line="480" w:lineRule="auto"/>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第十二条</w:t>
      </w:r>
      <w:r>
        <w:rPr>
          <w:rFonts w:hint="eastAsia" w:ascii="仿宋_GB2312" w:hAnsi="仿宋_GB2312" w:eastAsia="仿宋_GB2312" w:cs="仿宋_GB2312"/>
          <w:kern w:val="0"/>
          <w:sz w:val="28"/>
          <w:szCs w:val="28"/>
          <w:lang w:val="zh-CN"/>
        </w:rPr>
        <w:t xml:space="preserve"> 出租方与供货方订立的购货合同是本合同的附件。</w:t>
      </w:r>
    </w:p>
    <w:p w14:paraId="1EF75BA8">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本合同未尽事宜，由双方协商解决。</w:t>
      </w:r>
    </w:p>
    <w:p w14:paraId="5CE81F3B">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本合同自签订之日起生效。</w:t>
      </w:r>
    </w:p>
    <w:p w14:paraId="6D7D017B">
      <w:pPr>
        <w:autoSpaceDE w:val="0"/>
        <w:autoSpaceDN w:val="0"/>
        <w:adjustRightInd w:val="0"/>
        <w:spacing w:line="480" w:lineRule="auto"/>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本合同正本一式两份，自甲乙双方签字盖章后生效，双方各执正本一份为凭。</w:t>
      </w:r>
    </w:p>
    <w:p w14:paraId="62910117">
      <w:pPr>
        <w:autoSpaceDE w:val="0"/>
        <w:autoSpaceDN w:val="0"/>
        <w:adjustRightInd w:val="0"/>
        <w:spacing w:line="480" w:lineRule="auto"/>
        <w:jc w:val="left"/>
        <w:rPr>
          <w:rFonts w:hint="eastAsia" w:ascii="仿宋_GB2312" w:hAnsi="仿宋_GB2312" w:eastAsia="仿宋_GB2312" w:cs="仿宋_GB2312"/>
          <w:kern w:val="0"/>
          <w:sz w:val="28"/>
          <w:szCs w:val="28"/>
          <w:lang w:val="zh-CN"/>
        </w:rPr>
      </w:pPr>
    </w:p>
    <w:p w14:paraId="727F143C">
      <w:pPr>
        <w:autoSpaceDE w:val="0"/>
        <w:autoSpaceDN w:val="0"/>
        <w:adjustRightInd w:val="0"/>
        <w:spacing w:line="480" w:lineRule="auto"/>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出租人（盖章）：             承租人（盖章）：        </w:t>
      </w:r>
    </w:p>
    <w:p w14:paraId="012D1A63">
      <w:pPr>
        <w:autoSpaceDE w:val="0"/>
        <w:autoSpaceDN w:val="0"/>
        <w:adjustRightInd w:val="0"/>
        <w:spacing w:line="480" w:lineRule="auto"/>
        <w:jc w:val="left"/>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zh-CN"/>
        </w:rPr>
        <w:t>地址：</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地址：</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64D75918">
      <w:pPr>
        <w:autoSpaceDE w:val="0"/>
        <w:autoSpaceDN w:val="0"/>
        <w:adjustRightInd w:val="0"/>
        <w:spacing w:line="480" w:lineRule="auto"/>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zh-CN"/>
        </w:rPr>
        <w:t>法人代表（签字）：</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法人代表（签字）：</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6F45472F">
      <w:pPr>
        <w:autoSpaceDE w:val="0"/>
        <w:autoSpaceDN w:val="0"/>
        <w:adjustRightInd w:val="0"/>
        <w:spacing w:line="480" w:lineRule="auto"/>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zh-CN"/>
        </w:rPr>
        <w:t>承办人：</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承办人：</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4E2F50F6">
      <w:pPr>
        <w:autoSpaceDE w:val="0"/>
        <w:autoSpaceDN w:val="0"/>
        <w:adjustRightInd w:val="0"/>
        <w:spacing w:line="480" w:lineRule="auto"/>
        <w:jc w:val="left"/>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zh-CN"/>
        </w:rPr>
        <w:t>开户银行：</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开户银行：</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6AFDC597">
      <w:pPr>
        <w:autoSpaceDE w:val="0"/>
        <w:autoSpaceDN w:val="0"/>
        <w:adjustRightInd w:val="0"/>
        <w:spacing w:line="480" w:lineRule="auto"/>
        <w:jc w:val="left"/>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zh-CN"/>
        </w:rPr>
        <w:t>账号：</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账号</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0504EFA0">
      <w:pPr>
        <w:autoSpaceDE w:val="0"/>
        <w:autoSpaceDN w:val="0"/>
        <w:adjustRightInd w:val="0"/>
        <w:spacing w:line="480" w:lineRule="auto"/>
        <w:jc w:val="left"/>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zh-CN"/>
        </w:rPr>
        <w:t>电话：</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电话：</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u w:val="single"/>
          <w:lang w:val="en-US" w:eastAsia="zh-CN"/>
        </w:rPr>
        <w:t xml:space="preserve">  </w:t>
      </w:r>
    </w:p>
    <w:p w14:paraId="1B76FBA3">
      <w:pPr>
        <w:autoSpaceDE w:val="0"/>
        <w:autoSpaceDN w:val="0"/>
        <w:adjustRightInd w:val="0"/>
        <w:spacing w:line="480" w:lineRule="auto"/>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担保人（盖章）：</w:t>
      </w:r>
    </w:p>
    <w:p w14:paraId="27478198">
      <w:pPr>
        <w:autoSpaceDE w:val="0"/>
        <w:autoSpaceDN w:val="0"/>
        <w:adjustRightInd w:val="0"/>
        <w:spacing w:line="480" w:lineRule="auto"/>
        <w:jc w:val="left"/>
        <w:rPr>
          <w:rFonts w:hint="eastAsia" w:ascii="仿宋_GB2312" w:hAnsi="仿宋_GB2312" w:eastAsia="仿宋_GB2312" w:cs="仿宋_GB2312"/>
          <w:kern w:val="0"/>
          <w:sz w:val="28"/>
          <w:szCs w:val="28"/>
          <w:lang w:val="zh-CN"/>
        </w:rPr>
      </w:pPr>
    </w:p>
    <w:p w14:paraId="2855E282">
      <w:pPr>
        <w:autoSpaceDE w:val="0"/>
        <w:autoSpaceDN w:val="0"/>
        <w:adjustRightInd w:val="0"/>
        <w:spacing w:line="480" w:lineRule="auto"/>
        <w:jc w:val="left"/>
        <w:rPr>
          <w:rFonts w:hint="eastAsia" w:ascii="仿宋_GB2312" w:hAnsi="仿宋_GB2312" w:eastAsia="仿宋_GB2312" w:cs="仿宋_GB2312"/>
          <w:kern w:val="0"/>
          <w:sz w:val="28"/>
          <w:szCs w:val="28"/>
          <w:lang w:val="zh-CN"/>
        </w:rPr>
      </w:pPr>
    </w:p>
    <w:p w14:paraId="7B981626">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签订日期：</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年</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月</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日</w:t>
      </w:r>
    </w:p>
    <w:p w14:paraId="0E5599A1">
      <w:pPr>
        <w:keepNext w:val="0"/>
        <w:keepLines w:val="0"/>
        <w:pageBreakBefore w:val="0"/>
        <w:widowControl w:val="0"/>
        <w:kinsoku/>
        <w:wordWrap/>
        <w:overflowPunct/>
        <w:topLinePunct w:val="0"/>
        <w:autoSpaceDE w:val="0"/>
        <w:autoSpaceDN w:val="0"/>
        <w:bidi w:val="0"/>
        <w:adjustRightInd w:val="0"/>
        <w:snapToGrid/>
        <w:spacing w:line="480" w:lineRule="auto"/>
        <w:ind w:right="2940" w:rightChars="1400"/>
        <w:jc w:val="right"/>
        <w:textAlignment w:val="auto"/>
        <w:rPr>
          <w:sz w:val="28"/>
          <w:szCs w:val="28"/>
        </w:rPr>
      </w:pPr>
      <w:r>
        <w:rPr>
          <w:rFonts w:hint="eastAsia" w:ascii="仿宋_GB2312" w:hAnsi="仿宋_GB2312" w:eastAsia="仿宋_GB2312" w:cs="仿宋_GB2312"/>
          <w:kern w:val="0"/>
          <w:sz w:val="28"/>
          <w:szCs w:val="28"/>
          <w:lang w:val="zh-CN"/>
        </w:rPr>
        <w:t>签订地点：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2Q1ZTIyZWIwNTA4NWYxN2I1MWU5YWY4NjUzYTQifQ=="/>
  </w:docVars>
  <w:rsids>
    <w:rsidRoot w:val="00000000"/>
    <w:rsid w:val="0DFB5115"/>
    <w:rsid w:val="11147E76"/>
    <w:rsid w:val="178E7F0F"/>
    <w:rsid w:val="1AF20CBA"/>
    <w:rsid w:val="1FAA32F2"/>
    <w:rsid w:val="2E8B0547"/>
    <w:rsid w:val="37913A9B"/>
    <w:rsid w:val="379207C0"/>
    <w:rsid w:val="3DAE635F"/>
    <w:rsid w:val="3DCF6379"/>
    <w:rsid w:val="5224534F"/>
    <w:rsid w:val="62057802"/>
    <w:rsid w:val="6E240F2C"/>
    <w:rsid w:val="74F4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1155</Words>
  <Characters>1155</Characters>
  <Lines>0</Lines>
  <Paragraphs>0</Paragraphs>
  <TotalTime>4</TotalTime>
  <ScaleCrop>false</ScaleCrop>
  <LinksUpToDate>false</LinksUpToDate>
  <CharactersWithSpaces>1546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2023-09-12T08:29:00Z</dcterms:created>
  <dc:creator>zcw</dc:creator>
  <cp:lastModifiedBy>门学孟</cp:lastModifiedBy>
  <dcterms:modified xsi:type="dcterms:W3CDTF">2025-02-10T06:55:17Z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326B25C281524B46B2D2D979BBD568A4_12</vt:lpwstr>
  </property>
  <property fmtid="{D5CDD505-2E9C-101B-9397-08002B2CF9AE}" pid="4" name="KSOTemplateDocerSaveRecord">
    <vt:lpwstr>eyJoZGlkIjoiY2I1NWQ5MWJlMzAwM2E2Zjk2NzdlMThkNGMzNDE4MjgiLCJ1c2VySWQiOiIyNDE0NzM0NTUifQ==</vt:lpwstr>
  </property>
</Properties>
</file>