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auto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  <w:lang w:val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zh-CN"/>
        </w:rPr>
        <w:t>合伙合同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宋体"/>
          <w:kern w:val="0"/>
          <w:sz w:val="24"/>
          <w:szCs w:val="20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合伙人（甲方）：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合伙人（乙方）：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（其他合伙人按上列项目顺序填写）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第一条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合伙宗旨</w:t>
      </w:r>
    </w:p>
    <w:p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第二条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合伙经营项目和范围</w:t>
      </w:r>
    </w:p>
    <w:p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第三条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合伙期限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合伙期限为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年，自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日起，至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日止。</w:t>
      </w:r>
    </w:p>
    <w:p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第四条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出资额、方式、期限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1.合伙人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方式出资，计人民币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元。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合伙人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方式出资，计人民币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元。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（其他合伙人同上顺序列出）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2.各合伙人的出资，于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日以前交齐，逾期不交或未交齐的，应对应交未交金额数计付银行利息并赔偿由此造成的损失。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3.本合伙出资共计人民币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元。合伙期间各合伙人的出资为共有财产，不得随意请求分割，合伙终止后，各合伙人的出资仍为个人所有，至时予以返还。</w:t>
      </w:r>
    </w:p>
    <w:p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第五条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盈余分配与债务承担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1.盈余分配，以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为依据，按比例分配。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2.债务承担：合伙债务先由合伙财产偿还，合伙财产不足清偿时，以各合伙人的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为据，按比例承担。</w:t>
      </w:r>
    </w:p>
    <w:p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第六条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入伙、退伙，出资的转让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1.入伙：①需承认本合同；②需经全体合伙人同意；③执行合同规定的权利义务。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2.退伙：①需有正当理由退伙；②不得在合伙不利时退伙；③需经全体合伙人同意；④退伙后以退伙时的财产状况进行结算；⑤未经全体合伙人同意而自行退伙给合伙造成损失的，应进行赔偿。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3.出资的转让：允许合伙人转让自己的财产份额。转让时合伙人有优先受让权，如转让合伙人以外的第三人，第三人按入伙对待，否则以退伙对待转让人。</w:t>
      </w:r>
    </w:p>
    <w:p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第七条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合伙负责人及其他合伙人的权利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为合伙负责人。其权限是：①对外开展业务，订立合同；②对合伙事业进行日常管理；③出售合伙的产品（货物），购进常用货物；④支付合伙债务；⑤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。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2.其他合伙人的权利：①参予合伙事业的管理；②听取合伙负责人开展业务情况的报告；检查合伙账册及经营情况；④共同决定合伙重大事项。</w:t>
      </w:r>
    </w:p>
    <w:p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第八条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禁止行为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1.未经全体合伙人同意，禁止任何合伙人私自以合伙名义进行业务活动；如其业务获得利益归合伙，造成损失按实际损失赔偿。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2.禁止合伙人经营与合伙竞争的业务。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3.禁止合伙人与本合伙签订合同。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4.如合伙人违反上述各条，应按合伙实际损失赔偿。劝阻不听者可由全体合伙人决定除名。</w:t>
      </w:r>
    </w:p>
    <w:p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第九条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合伙的终止及终止后的事项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1.合伙因以下事由之一得终止：①合伙期届满；②全体合伙人同意终止合伙关系；③合伙事业完成或不能完成；④合伙事业违反法律被撤销；⑤法院根据有关当事人请求判决解散。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2.合伙终止后的事项：①即行推举清算人，并邀请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第十条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因本合同引起的或与本合同有关的任何争议，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均提请绵阳仲裁委员会按照该会仲裁规则进行仲裁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。仲裁裁决是终局的，对双方均有约束力。</w:t>
      </w:r>
    </w:p>
    <w:p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 xml:space="preserve">第十一条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本合同自各方签字或盖章之日起生效并开始营业。</w:t>
      </w:r>
    </w:p>
    <w:p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第十二条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本合同如有未尽事宜，应由合伙人集体讨论补充或修改。补充和修改的内容与本合同具有同等效力。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第十三条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送达方式及送达地址条款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合同签订人所填写的地址信息，将作为通知、信件、律师函、法院文书、仲裁文书等一切书面文件的送达地址。若该地址送达的相关文件未成功签收，则文件退回之日视为送达之日。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双方确认的送达地址如下：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甲方地址：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邮政编码：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收件人：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手机号码：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电子邮箱：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微信号：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乙方地址：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邮政编码：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收件人：</w:t>
      </w:r>
    </w:p>
    <w:p>
      <w:pPr>
        <w:autoSpaceDE w:val="0"/>
        <w:autoSpaceDN w:val="0"/>
        <w:adjustRightInd w:val="0"/>
        <w:spacing w:line="48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手机号码：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电子邮箱：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zh-CN"/>
        </w:rPr>
        <w:t>微信号：</w:t>
      </w:r>
    </w:p>
    <w:bookmarkEnd w:id="0"/>
    <w:p>
      <w:pPr>
        <w:autoSpaceDE w:val="0"/>
        <w:autoSpaceDN w:val="0"/>
        <w:adjustRightInd w:val="0"/>
        <w:spacing w:line="480" w:lineRule="auto"/>
        <w:ind w:firstLine="562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zh-CN"/>
        </w:rPr>
        <w:t>第十四条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 xml:space="preserve"> 本合同一式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份，合伙人各执一份。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合伙人：____________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auto"/>
        <w:ind w:firstLine="560" w:firstLineChars="200"/>
        <w:jc w:val="righ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合伙人：____________</w:t>
      </w:r>
    </w:p>
    <w:p>
      <w:pPr>
        <w:autoSpaceDE w:val="0"/>
        <w:autoSpaceDN w:val="0"/>
        <w:adjustRightInd w:val="0"/>
        <w:spacing w:line="480" w:lineRule="auto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auto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N2Q1ZTIyZWIwNTA4NWYxN2I1MWU5YWY4NjUzYTQifQ=="/>
  </w:docVars>
  <w:rsids>
    <w:rsidRoot w:val="00000000"/>
    <w:rsid w:val="11147E76"/>
    <w:rsid w:val="154A3B98"/>
    <w:rsid w:val="35330AC2"/>
    <w:rsid w:val="54B756AE"/>
    <w:rsid w:val="567E2150"/>
    <w:rsid w:val="635B6840"/>
    <w:rsid w:val="7E8C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1701</Words>
  <Characters>1739</Characters>
  <Lines>0</Lines>
  <Paragraphs>0</Paragraphs>
  <TotalTime>0</TotalTime>
  <ScaleCrop>false</ScaleCrop>
  <LinksUpToDate>false</LinksUpToDate>
  <CharactersWithSpaces>2163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2023-09-12T08:29:00Z</dcterms:created>
  <dc:creator>zcw</dc:creator>
  <cp:lastModifiedBy>吴娇</cp:lastModifiedBy>
  <dcterms:modified xsi:type="dcterms:W3CDTF">2024-11-21T06:01:37Z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326B25C281524B46B2D2D979BBD568A4_12</vt:lpwstr>
  </property>
</Properties>
</file>