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EEA58">
      <w:pPr>
        <w:spacing w:line="254" w:lineRule="auto"/>
        <w:rPr>
          <w:rFonts w:ascii="Arial"/>
          <w:sz w:val="21"/>
        </w:rPr>
      </w:pPr>
    </w:p>
    <w:p w14:paraId="4E900B53">
      <w:pPr>
        <w:spacing w:line="254" w:lineRule="auto"/>
        <w:rPr>
          <w:rFonts w:ascii="Arial"/>
          <w:sz w:val="21"/>
        </w:rPr>
      </w:pPr>
    </w:p>
    <w:p w14:paraId="3DBF6A97">
      <w:pPr>
        <w:spacing w:line="254" w:lineRule="auto"/>
        <w:rPr>
          <w:rFonts w:ascii="Arial"/>
          <w:sz w:val="21"/>
        </w:rPr>
      </w:pPr>
    </w:p>
    <w:p w14:paraId="7667882E">
      <w:pPr>
        <w:spacing w:line="254" w:lineRule="auto"/>
        <w:rPr>
          <w:rFonts w:ascii="Arial"/>
          <w:sz w:val="21"/>
        </w:rPr>
      </w:pPr>
    </w:p>
    <w:p w14:paraId="54AE3B75">
      <w:pPr>
        <w:spacing w:before="139" w:line="217" w:lineRule="auto"/>
        <w:ind w:left="1434"/>
        <w:outlineLvl w:val="0"/>
        <w:rPr>
          <w:rFonts w:ascii="FangSong_GB2312" w:hAnsi="FangSong_GB2312" w:eastAsia="FangSong_GB2312" w:cs="FangSong_GB2312"/>
          <w:sz w:val="43"/>
          <w:szCs w:val="43"/>
        </w:rPr>
      </w:pPr>
      <w:r>
        <w:rPr>
          <w:rFonts w:ascii="FangSong_GB2312" w:hAnsi="FangSong_GB2312" w:eastAsia="FangSong_GB2312" w:cs="FangSong_GB2312"/>
          <w:b/>
          <w:bCs/>
          <w:spacing w:val="2"/>
          <w:sz w:val="43"/>
          <w:szCs w:val="43"/>
        </w:rPr>
        <w:t>国有建设用地使用权出让合同</w:t>
      </w:r>
    </w:p>
    <w:p w14:paraId="680498FE">
      <w:pPr>
        <w:pStyle w:val="2"/>
        <w:spacing w:line="318" w:lineRule="auto"/>
      </w:pPr>
    </w:p>
    <w:p w14:paraId="636017A8">
      <w:pPr>
        <w:pStyle w:val="2"/>
        <w:spacing w:line="318" w:lineRule="auto"/>
      </w:pPr>
    </w:p>
    <w:p w14:paraId="4DB0AF96">
      <w:pPr>
        <w:pStyle w:val="2"/>
        <w:spacing w:before="198" w:line="331" w:lineRule="auto"/>
        <w:ind w:right="100" w:firstLine="48"/>
        <w:rPr>
          <w:rFonts w:ascii="FangSong_GB2312" w:hAnsi="FangSong_GB2312" w:eastAsia="FangSong_GB2312" w:cs="FangSong_GB2312"/>
          <w:spacing w:val="9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出 让 人：</w:t>
      </w:r>
      <w:r>
        <w:rPr>
          <w:rFonts w:hint="eastAsia" w:ascii="FangSong_GB2312" w:hAnsi="FangSong_GB2312" w:eastAsia="FangSong_GB2312" w:cs="FangSong_GB2312"/>
          <w:spacing w:val="6"/>
          <w:sz w:val="31"/>
          <w:szCs w:val="31"/>
          <w:u w:val="single" w:color="auto"/>
          <w:lang w:val="en-US" w:eastAsia="zh-CN"/>
        </w:rPr>
        <w:t xml:space="preserve">     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u w:val="single" w:color="auto"/>
        </w:rPr>
        <w:t xml:space="preserve">               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</w:p>
    <w:p w14:paraId="5DE34BA1">
      <w:pPr>
        <w:pStyle w:val="2"/>
        <w:spacing w:line="340" w:lineRule="auto"/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受</w:t>
      </w:r>
      <w:r>
        <w:rPr>
          <w:rFonts w:ascii="FangSong_GB2312" w:hAnsi="FangSong_GB2312" w:eastAsia="FangSong_GB2312" w:cs="FangSong_GB2312"/>
          <w:spacing w:val="2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让</w:t>
      </w:r>
      <w:r>
        <w:rPr>
          <w:rFonts w:ascii="FangSong_GB2312" w:hAnsi="FangSong_GB2312" w:eastAsia="FangSong_GB2312" w:cs="FangSong_GB2312"/>
          <w:spacing w:val="2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人：</w:t>
      </w:r>
      <w:r>
        <w:rPr>
          <w:rFonts w:ascii="FangSong_GB2312" w:hAnsi="FangSong_GB2312" w:eastAsia="FangSong_GB2312" w:cs="FangSong_GB2312"/>
          <w:spacing w:val="1"/>
          <w:sz w:val="31"/>
          <w:szCs w:val="31"/>
          <w:u w:val="single" w:color="auto"/>
        </w:rPr>
        <w:t xml:space="preserve">                      </w:t>
      </w:r>
    </w:p>
    <w:p w14:paraId="092A264E">
      <w:pPr>
        <w:spacing w:before="101" w:line="227" w:lineRule="auto"/>
        <w:ind w:left="3053"/>
        <w:outlineLvl w:val="0"/>
        <w:rPr>
          <w:rFonts w:ascii="黑体" w:hAnsi="黑体" w:eastAsia="黑体" w:cs="黑体"/>
          <w:b/>
          <w:bCs/>
          <w:spacing w:val="-2"/>
          <w:sz w:val="31"/>
          <w:szCs w:val="31"/>
        </w:rPr>
      </w:pPr>
    </w:p>
    <w:p w14:paraId="723F9EEC">
      <w:pPr>
        <w:spacing w:before="101" w:line="227" w:lineRule="auto"/>
        <w:ind w:left="305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第一章</w:t>
      </w:r>
      <w:r>
        <w:rPr>
          <w:rFonts w:ascii="黑体" w:hAnsi="黑体" w:eastAsia="黑体" w:cs="黑体"/>
          <w:spacing w:val="17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总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  </w:t>
      </w: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则</w:t>
      </w:r>
    </w:p>
    <w:p w14:paraId="262D66AF">
      <w:pPr>
        <w:pStyle w:val="2"/>
        <w:spacing w:line="319" w:lineRule="auto"/>
      </w:pPr>
    </w:p>
    <w:p w14:paraId="04D071F3">
      <w:pPr>
        <w:spacing w:before="101" w:line="325" w:lineRule="auto"/>
        <w:ind w:left="5" w:firstLine="65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3"/>
          <w:sz w:val="31"/>
          <w:szCs w:val="31"/>
        </w:rPr>
        <w:t>第一条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 根据《中华人民共和国民法典》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等法律、有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关行政法规及土地供应政策规定，双方本着平等、自愿、有偿、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诚实信用的原则，订立本合同。</w:t>
      </w:r>
    </w:p>
    <w:p w14:paraId="31B68F7A">
      <w:pPr>
        <w:spacing w:before="53" w:line="323" w:lineRule="auto"/>
        <w:ind w:left="2" w:right="95" w:firstLine="657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3"/>
          <w:sz w:val="31"/>
          <w:szCs w:val="31"/>
        </w:rPr>
        <w:t>第二条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 出让土地的所有权属中华人民共和国，出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让人根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据法律的授权出让国有建设用地使用权，地下资源、埋藏物不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属于国有建设用地使用权出让范围。</w:t>
      </w:r>
    </w:p>
    <w:p w14:paraId="0E56A522">
      <w:pPr>
        <w:spacing w:before="52" w:line="323" w:lineRule="auto"/>
        <w:ind w:right="95" w:firstLine="659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3"/>
          <w:sz w:val="31"/>
          <w:szCs w:val="31"/>
        </w:rPr>
        <w:t>第三条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 受让人对依法取得的国有建设用地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，在出让期限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内享有占有、使用、收益和依法处置的权利，有权利用该土地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依法建造建筑物、构筑物及其附属设施。</w:t>
      </w:r>
    </w:p>
    <w:p w14:paraId="2F35BD2B">
      <w:pPr>
        <w:pStyle w:val="2"/>
        <w:spacing w:line="255" w:lineRule="auto"/>
      </w:pPr>
    </w:p>
    <w:p w14:paraId="4A4F8C11">
      <w:pPr>
        <w:pStyle w:val="2"/>
        <w:spacing w:line="256" w:lineRule="auto"/>
      </w:pPr>
    </w:p>
    <w:p w14:paraId="68214168">
      <w:pPr>
        <w:spacing w:before="101" w:line="226" w:lineRule="auto"/>
        <w:ind w:left="120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第二章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出让土地的交付与出让价款的缴纳</w:t>
      </w:r>
    </w:p>
    <w:p w14:paraId="1F8B614D">
      <w:pPr>
        <w:pStyle w:val="2"/>
        <w:spacing w:line="316" w:lineRule="auto"/>
      </w:pPr>
    </w:p>
    <w:p w14:paraId="1EC02BAF">
      <w:pPr>
        <w:pStyle w:val="2"/>
        <w:spacing w:line="316" w:lineRule="auto"/>
      </w:pPr>
    </w:p>
    <w:p w14:paraId="605E3E3B">
      <w:pPr>
        <w:pStyle w:val="2"/>
        <w:spacing w:before="101" w:line="324" w:lineRule="auto"/>
        <w:ind w:left="5" w:right="92" w:firstLine="65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7"/>
          <w:sz w:val="31"/>
          <w:szCs w:val="31"/>
        </w:rPr>
        <w:t>第四条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 本合同项下出让宗地编号为</w:t>
      </w:r>
      <w:r>
        <w:rPr>
          <w:spacing w:val="7"/>
          <w:position w:val="-4"/>
          <w:sz w:val="31"/>
          <w:szCs w:val="31"/>
          <w:u w:val="single" w:color="auto"/>
        </w:rPr>
        <w:t xml:space="preserve">  ——</w:t>
      </w:r>
      <w:r>
        <w:rPr>
          <w:strike/>
          <w:spacing w:val="7"/>
          <w:position w:val="-4"/>
          <w:sz w:val="31"/>
          <w:szCs w:val="31"/>
          <w:u w:val="single" w:color="auto"/>
        </w:rPr>
        <w:t xml:space="preserve">   </w:t>
      </w:r>
      <w:r>
        <w:rPr>
          <w:spacing w:val="-25"/>
          <w:position w:val="-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position w:val="-8"/>
          <w:sz w:val="31"/>
          <w:szCs w:val="31"/>
        </w:rPr>
        <w:t>，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宗地总面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积大写</w:t>
      </w:r>
      <w:r>
        <w:rPr>
          <w:rFonts w:hint="eastAsia" w:ascii="FangSong_GB2312" w:hAnsi="FangSong_GB2312" w:eastAsia="FangSong_GB2312" w:cs="FangSong_GB2312"/>
          <w:spacing w:val="2"/>
          <w:sz w:val="31"/>
          <w:szCs w:val="31"/>
          <w:u w:val="single" w:color="auto"/>
          <w:lang w:val="en-US" w:eastAsia="zh-CN"/>
        </w:rPr>
        <w:t xml:space="preserve">  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平方米（小写</w:t>
      </w:r>
      <w:r>
        <w:rPr>
          <w:rFonts w:ascii="FangSong_GB2312" w:hAnsi="FangSong_GB2312" w:eastAsia="FangSong_GB2312" w:cs="FangSong_GB2312"/>
          <w:spacing w:val="-70"/>
          <w:sz w:val="31"/>
          <w:szCs w:val="31"/>
        </w:rPr>
        <w:t xml:space="preserve"> </w:t>
      </w:r>
      <w:r>
        <w:rPr>
          <w:rFonts w:hint="eastAsia" w:ascii="FangSong_GB2312" w:hAnsi="FangSong_GB2312" w:eastAsia="FangSong_GB2312" w:cs="FangSong_GB2312"/>
          <w:spacing w:val="-117"/>
          <w:sz w:val="31"/>
          <w:szCs w:val="31"/>
          <w:u w:val="single" w:color="auto"/>
          <w:lang w:val="en-US" w:eastAsia="zh-CN"/>
        </w:rPr>
        <w:t xml:space="preserve">   </w:t>
      </w:r>
      <w:r>
        <w:rPr>
          <w:rFonts w:ascii="FangSong_GB2312" w:hAnsi="FangSong_GB2312" w:eastAsia="FangSong_GB2312" w:cs="FangSong_GB2312"/>
          <w:spacing w:val="-60"/>
          <w:sz w:val="31"/>
          <w:szCs w:val="31"/>
          <w:u w:val="single" w:color="auto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平方米）。其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3"/>
          <w:sz w:val="31"/>
          <w:szCs w:val="31"/>
        </w:rPr>
        <w:t>中出让宗地面积为大写</w:t>
      </w:r>
      <w:r>
        <w:rPr>
          <w:rFonts w:ascii="FangSong_GB2312" w:hAnsi="FangSong_GB2312" w:eastAsia="FangSong_GB2312" w:cs="FangSong_GB2312"/>
          <w:spacing w:val="-12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25"/>
          <w:sz w:val="31"/>
          <w:szCs w:val="31"/>
          <w:u w:val="single" w:color="auto"/>
        </w:rPr>
        <w:t xml:space="preserve"> </w:t>
      </w:r>
      <w:r>
        <w:rPr>
          <w:rFonts w:hint="eastAsia" w:ascii="FangSong_GB2312" w:hAnsi="FangSong_GB2312" w:eastAsia="FangSong_GB2312" w:cs="FangSong_GB2312"/>
          <w:spacing w:val="23"/>
          <w:sz w:val="31"/>
          <w:szCs w:val="31"/>
          <w:u w:val="single" w:color="auto"/>
          <w:lang w:val="en-US" w:eastAsia="zh-CN"/>
        </w:rPr>
        <w:t xml:space="preserve">   </w:t>
      </w:r>
      <w:r>
        <w:rPr>
          <w:rFonts w:ascii="FangSong_GB2312" w:hAnsi="FangSong_GB2312" w:eastAsia="FangSong_GB2312" w:cs="FangSong_GB2312"/>
          <w:spacing w:val="-136"/>
          <w:sz w:val="31"/>
          <w:szCs w:val="31"/>
          <w:u w:val="single" w:color="auto"/>
        </w:rPr>
        <w:t xml:space="preserve"> </w:t>
      </w:r>
      <w:r>
        <w:rPr>
          <w:rFonts w:ascii="FangSong_GB2312" w:hAnsi="FangSong_GB2312" w:eastAsia="FangSong_GB2312" w:cs="FangSong_GB2312"/>
          <w:spacing w:val="-1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3"/>
          <w:sz w:val="31"/>
          <w:szCs w:val="31"/>
        </w:rPr>
        <w:t>平方米（</w:t>
      </w:r>
      <w:r>
        <w:rPr>
          <w:rFonts w:ascii="FangSong_GB2312" w:hAnsi="FangSong_GB2312" w:eastAsia="FangSong_GB2312" w:cs="FangSong_GB2312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3"/>
          <w:sz w:val="31"/>
          <w:szCs w:val="31"/>
          <w:u w:val="single" w:color="auto"/>
        </w:rPr>
        <w:t>小写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hint="eastAsia" w:ascii="FangSong_GB2312" w:hAnsi="FangSong_GB2312" w:eastAsia="FangSong_GB2312" w:cs="FangSong_GB2312"/>
          <w:spacing w:val="12"/>
          <w:sz w:val="31"/>
          <w:szCs w:val="31"/>
          <w:u w:val="single" w:color="auto"/>
          <w:lang w:val="en-US" w:eastAsia="zh-CN"/>
        </w:rPr>
        <w:t xml:space="preserve">   </w:t>
      </w:r>
      <w:r>
        <w:rPr>
          <w:rFonts w:ascii="FangSong_GB2312" w:hAnsi="FangSong_GB2312" w:eastAsia="FangSong_GB2312" w:cs="FangSong_GB2312"/>
          <w:spacing w:val="12"/>
          <w:sz w:val="31"/>
          <w:szCs w:val="31"/>
          <w:u w:val="single" w:color="auto"/>
        </w:rPr>
        <w:t>平方米</w:t>
      </w:r>
      <w:r>
        <w:rPr>
          <w:rFonts w:ascii="FangSong_GB2312" w:hAnsi="FangSong_GB2312" w:eastAsia="FangSong_GB2312" w:cs="FangSong_GB2312"/>
          <w:spacing w:val="-30"/>
          <w:sz w:val="31"/>
          <w:szCs w:val="31"/>
        </w:rPr>
        <w:t>）（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>，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其四至范围如本合同附图所示。</w:t>
      </w:r>
    </w:p>
    <w:p w14:paraId="7ED3177C">
      <w:pPr>
        <w:spacing w:line="324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5" w:type="default"/>
          <w:pgSz w:w="11906" w:h="16839"/>
          <w:pgMar w:top="1431" w:right="1606" w:bottom="1636" w:left="1708" w:header="0" w:footer="1474" w:gutter="0"/>
          <w:cols w:space="720" w:num="1"/>
        </w:sectPr>
      </w:pPr>
    </w:p>
    <w:p w14:paraId="5AFA30B1">
      <w:pPr>
        <w:pStyle w:val="2"/>
        <w:spacing w:line="340" w:lineRule="auto"/>
      </w:pPr>
    </w:p>
    <w:p w14:paraId="4CD23BB0">
      <w:pPr>
        <w:spacing w:before="101" w:line="323" w:lineRule="auto"/>
        <w:ind w:left="13" w:right="136" w:firstLine="63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9"/>
          <w:sz w:val="31"/>
          <w:szCs w:val="31"/>
        </w:rPr>
        <w:t>本合同项</w:t>
      </w:r>
      <w:r>
        <w:rPr>
          <w:rFonts w:ascii="FangSong_GB2312" w:hAnsi="FangSong_GB2312" w:eastAsia="FangSong_GB2312" w:cs="FangSong_GB2312"/>
          <w:spacing w:val="-7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9"/>
          <w:sz w:val="31"/>
          <w:szCs w:val="31"/>
        </w:rPr>
        <w:t>下的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9"/>
          <w:sz w:val="31"/>
          <w:szCs w:val="31"/>
        </w:rPr>
        <w:t>出让宗地</w:t>
      </w:r>
      <w:r>
        <w:rPr>
          <w:rFonts w:ascii="FangSong_GB2312" w:hAnsi="FangSong_GB2312" w:eastAsia="FangSong_GB2312" w:cs="FangSong_GB2312"/>
          <w:spacing w:val="-8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9"/>
          <w:sz w:val="31"/>
          <w:szCs w:val="31"/>
        </w:rPr>
        <w:t>坐</w:t>
      </w:r>
      <w:r>
        <w:rPr>
          <w:rFonts w:ascii="FangSong_GB2312" w:hAnsi="FangSong_GB2312" w:eastAsia="FangSong_GB2312" w:cs="FangSong_GB2312"/>
          <w:spacing w:val="-8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9"/>
          <w:sz w:val="31"/>
          <w:szCs w:val="31"/>
        </w:rPr>
        <w:t>落于</w:t>
      </w:r>
      <w:r>
        <w:rPr>
          <w:rFonts w:ascii="FangSong_GB2312" w:hAnsi="FangSong_GB2312" w:eastAsia="FangSong_GB2312" w:cs="FangSong_GB2312"/>
          <w:spacing w:val="-1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36"/>
          <w:sz w:val="31"/>
          <w:szCs w:val="31"/>
          <w:u w:val="single" w:color="auto"/>
        </w:rPr>
        <w:t xml:space="preserve"> </w:t>
      </w:r>
      <w:r>
        <w:rPr>
          <w:rFonts w:hint="eastAsia" w:ascii="FangSong_GB2312" w:hAnsi="FangSong_GB2312" w:eastAsia="FangSong_GB2312" w:cs="FangSong_GB2312"/>
          <w:spacing w:val="19"/>
          <w:sz w:val="31"/>
          <w:szCs w:val="31"/>
          <w:u w:val="single" w:color="auto"/>
          <w:lang w:val="en-US" w:eastAsia="zh-CN"/>
        </w:rPr>
        <w:t xml:space="preserve">   </w:t>
      </w:r>
      <w:r>
        <w:rPr>
          <w:rFonts w:ascii="FangSong_GB2312" w:hAnsi="FangSong_GB2312" w:eastAsia="FangSong_GB2312" w:cs="FangSong_GB2312"/>
          <w:spacing w:val="11"/>
          <w:sz w:val="31"/>
          <w:szCs w:val="31"/>
          <w:u w:val="single" w:color="auto"/>
        </w:rPr>
        <w:t>。</w:t>
      </w:r>
    </w:p>
    <w:p w14:paraId="135D07FE">
      <w:pPr>
        <w:tabs>
          <w:tab w:val="left" w:pos="160"/>
        </w:tabs>
        <w:spacing w:before="54" w:line="329" w:lineRule="auto"/>
        <w:ind w:right="36" w:firstLine="65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本合同项下出让宗地的平面界址为：</w:t>
      </w:r>
      <w:r>
        <w:rPr>
          <w:rFonts w:hint="eastAsia" w:ascii="FangSong_GB2312" w:hAnsi="FangSong_GB2312" w:eastAsia="FangSong_GB2312" w:cs="FangSong_GB2312"/>
          <w:spacing w:val="2"/>
          <w:sz w:val="31"/>
          <w:szCs w:val="31"/>
          <w:u w:val="single" w:color="auto"/>
          <w:lang w:val="en-US" w:eastAsia="zh-CN"/>
        </w:rPr>
        <w:t xml:space="preserve">   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确定的宗地范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围。</w:t>
      </w:r>
    </w:p>
    <w:p w14:paraId="5D46C5E5">
      <w:pPr>
        <w:spacing w:before="44" w:line="219" w:lineRule="auto"/>
        <w:ind w:left="69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出让宗地的平面界址图见附件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1。</w:t>
      </w:r>
    </w:p>
    <w:p w14:paraId="7BEF61D8">
      <w:pPr>
        <w:pStyle w:val="2"/>
        <w:spacing w:before="193" w:line="219" w:lineRule="auto"/>
        <w:ind w:left="651"/>
        <w:rPr>
          <w:sz w:val="18"/>
          <w:szCs w:val="18"/>
        </w:rPr>
      </w:pPr>
      <w:r>
        <w:rPr>
          <w:rFonts w:ascii="FangSong_GB2312" w:hAnsi="FangSong_GB2312" w:eastAsia="FangSong_GB2312" w:cs="FangSong_GB2312"/>
          <w:spacing w:val="7"/>
          <w:position w:val="-2"/>
          <w:sz w:val="31"/>
          <w:szCs w:val="31"/>
        </w:rPr>
        <w:t>本合同项下出让宗地的竖向界限以</w:t>
      </w:r>
      <w:r>
        <w:rPr>
          <w:spacing w:val="7"/>
          <w:position w:val="4"/>
          <w:sz w:val="9"/>
          <w:szCs w:val="9"/>
          <w:u w:val="single" w:color="auto"/>
        </w:rPr>
        <w:t xml:space="preserve">      </w:t>
      </w:r>
      <w:r>
        <w:rPr>
          <w:spacing w:val="91"/>
          <w:w w:val="127"/>
          <w:position w:val="4"/>
          <w:sz w:val="18"/>
          <w:szCs w:val="18"/>
          <w:u w:val="single" w:color="auto"/>
        </w:rPr>
        <w:t>————————</w:t>
      </w:r>
      <w:r>
        <w:rPr>
          <w:strike/>
          <w:spacing w:val="4"/>
          <w:position w:val="4"/>
          <w:sz w:val="18"/>
          <w:szCs w:val="18"/>
          <w:u w:val="single" w:color="auto"/>
        </w:rPr>
        <w:t xml:space="preserve">   </w:t>
      </w:r>
      <w:r>
        <w:rPr>
          <w:position w:val="4"/>
          <w:sz w:val="18"/>
          <w:szCs w:val="18"/>
          <w:u w:val="single" w:color="auto"/>
        </w:rPr>
        <w:t xml:space="preserve">    </w:t>
      </w:r>
    </w:p>
    <w:p w14:paraId="66264F92">
      <w:pPr>
        <w:pStyle w:val="2"/>
        <w:spacing w:line="379" w:lineRule="auto"/>
      </w:pPr>
    </w:p>
    <w:p w14:paraId="071DF0DB">
      <w:pPr>
        <w:spacing w:line="128" w:lineRule="exact"/>
        <w:ind w:firstLine="638"/>
      </w:pPr>
      <w:r>
        <w:rPr>
          <w:position w:val="-2"/>
        </w:rPr>
        <w:drawing>
          <wp:inline distT="0" distB="0" distL="0" distR="0">
            <wp:extent cx="5080000" cy="8064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80634" cy="80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5DA62">
      <w:pPr>
        <w:pStyle w:val="2"/>
        <w:spacing w:before="241" w:line="312" w:lineRule="auto"/>
        <w:ind w:left="13" w:right="136" w:firstLine="9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为上界限，</w:t>
      </w:r>
      <w:r>
        <w:rPr>
          <w:rFonts w:ascii="FangSong_GB2312" w:hAnsi="FangSong_GB2312" w:eastAsia="FangSong_GB2312" w:cs="FangSong_GB2312"/>
          <w:spacing w:val="-8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以</w:t>
      </w:r>
      <w:r>
        <w:rPr>
          <w:spacing w:val="-2"/>
          <w:position w:val="-4"/>
          <w:sz w:val="9"/>
          <w:szCs w:val="9"/>
          <w:u w:val="single" w:color="auto"/>
        </w:rPr>
        <w:t xml:space="preserve">      </w:t>
      </w:r>
      <w:r>
        <w:rPr>
          <w:spacing w:val="16"/>
          <w:w w:val="147"/>
          <w:position w:val="-4"/>
          <w:sz w:val="18"/>
          <w:szCs w:val="18"/>
          <w:u w:val="single" w:color="auto"/>
        </w:rPr>
        <w:t>——</w:t>
      </w:r>
      <w:r>
        <w:rPr>
          <w:strike/>
          <w:spacing w:val="1"/>
          <w:position w:val="-4"/>
          <w:sz w:val="18"/>
          <w:szCs w:val="18"/>
          <w:u w:val="single" w:color="auto"/>
        </w:rPr>
        <w:t xml:space="preserve">                                             </w:t>
      </w:r>
      <w:r>
        <w:rPr>
          <w:strike/>
          <w:position w:val="-4"/>
          <w:sz w:val="18"/>
          <w:szCs w:val="18"/>
          <w:u w:val="single" w:color="auto"/>
        </w:rPr>
        <w:t xml:space="preserve">                                               </w:t>
      </w:r>
      <w:r>
        <w:rPr>
          <w:spacing w:val="16"/>
          <w:w w:val="147"/>
          <w:position w:val="-4"/>
          <w:sz w:val="18"/>
          <w:szCs w:val="18"/>
          <w:u w:val="single" w:color="auto"/>
        </w:rPr>
        <w:t>——</w:t>
      </w:r>
      <w:r>
        <w:rPr>
          <w:spacing w:val="11"/>
          <w:position w:val="-4"/>
          <w:sz w:val="18"/>
          <w:szCs w:val="18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pacing w:val="16"/>
          <w:w w:val="147"/>
          <w:sz w:val="31"/>
          <w:szCs w:val="31"/>
        </w:rPr>
        <w:t>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下界限</w:t>
      </w:r>
      <w:r>
        <w:rPr>
          <w:rFonts w:ascii="FangSong_GB2312" w:hAnsi="FangSong_GB2312" w:eastAsia="FangSong_GB2312" w:cs="FangSong_GB2312"/>
          <w:spacing w:val="6"/>
          <w:position w:val="-8"/>
          <w:sz w:val="31"/>
          <w:szCs w:val="31"/>
        </w:rPr>
        <w:t>，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高差为</w:t>
      </w:r>
      <w:r>
        <w:rPr>
          <w:spacing w:val="75"/>
          <w:position w:val="-3"/>
          <w:sz w:val="31"/>
          <w:szCs w:val="31"/>
          <w:u w:val="single" w:color="auto"/>
        </w:rPr>
        <w:t xml:space="preserve"> </w:t>
      </w:r>
      <w:r>
        <w:rPr>
          <w:spacing w:val="6"/>
          <w:position w:val="-3"/>
          <w:sz w:val="31"/>
          <w:szCs w:val="31"/>
          <w:u w:val="single" w:color="auto"/>
        </w:rPr>
        <w:t>——</w:t>
      </w:r>
      <w:r>
        <w:rPr>
          <w:strike/>
          <w:spacing w:val="6"/>
          <w:position w:val="-3"/>
          <w:sz w:val="31"/>
          <w:szCs w:val="31"/>
          <w:u w:val="single" w:color="auto"/>
        </w:rPr>
        <w:t xml:space="preserve">   </w:t>
      </w:r>
      <w:r>
        <w:rPr>
          <w:spacing w:val="6"/>
          <w:position w:val="-3"/>
          <w:sz w:val="31"/>
          <w:szCs w:val="31"/>
          <w:u w:val="single" w:color="auto"/>
        </w:rPr>
        <w:t xml:space="preserve">  </w:t>
      </w:r>
      <w:r>
        <w:rPr>
          <w:spacing w:val="-65"/>
          <w:position w:val="-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米</w:t>
      </w:r>
      <w:r>
        <w:rPr>
          <w:rFonts w:ascii="FangSong_GB2312" w:hAnsi="FangSong_GB2312" w:eastAsia="FangSong_GB2312" w:cs="FangSong_GB2312"/>
          <w:spacing w:val="6"/>
          <w:position w:val="-9"/>
          <w:sz w:val="31"/>
          <w:szCs w:val="31"/>
        </w:rPr>
        <w:t>。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出让宗地竖向界限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见附件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5"/>
          <w:position w:val="-9"/>
          <w:sz w:val="31"/>
          <w:szCs w:val="31"/>
        </w:rPr>
        <w:t>。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让宗地空间范围是以上述界址点所构成的垂直面和上、下界限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高程平面封闭形成的空间范围。</w:t>
      </w:r>
    </w:p>
    <w:p w14:paraId="5FFEE3AF">
      <w:pPr>
        <w:spacing w:before="98" w:line="218" w:lineRule="auto"/>
        <w:ind w:left="66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-10"/>
          <w:sz w:val="31"/>
          <w:szCs w:val="31"/>
        </w:rPr>
        <w:t>第五条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 xml:space="preserve">  本合同项下出让宗地的用途为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hint="eastAsia" w:ascii="FangSong_GB2312" w:hAnsi="FangSong_GB2312" w:eastAsia="FangSong_GB2312" w:cs="FangSong_GB2312"/>
          <w:spacing w:val="-10"/>
          <w:sz w:val="31"/>
          <w:szCs w:val="31"/>
          <w:u w:val="single" w:color="auto"/>
          <w:lang w:val="en-US" w:eastAsia="zh-CN"/>
        </w:rPr>
        <w:t xml:space="preserve">    </w:t>
      </w:r>
      <w:r>
        <w:rPr>
          <w:rFonts w:ascii="FangSong_GB2312" w:hAnsi="FangSong_GB2312" w:eastAsia="FangSong_GB2312" w:cs="FangSong_GB2312"/>
          <w:spacing w:val="-10"/>
          <w:sz w:val="31"/>
          <w:szCs w:val="31"/>
          <w:u w:val="single" w:color="auto"/>
        </w:rPr>
        <w:t>。</w:t>
      </w:r>
    </w:p>
    <w:p w14:paraId="5D1ACA47">
      <w:pPr>
        <w:spacing w:before="338" w:line="319" w:lineRule="auto"/>
        <w:ind w:left="22" w:right="136" w:firstLine="64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3"/>
          <w:sz w:val="31"/>
          <w:szCs w:val="31"/>
        </w:rPr>
        <w:t>第六条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 本合同项下土地交付相关事宜按《土地开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发建设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补偿协议》约定执行。</w:t>
      </w:r>
    </w:p>
    <w:p w14:paraId="44DC3DC1">
      <w:pPr>
        <w:spacing w:before="50" w:line="219" w:lineRule="auto"/>
        <w:ind w:left="66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8"/>
          <w:sz w:val="31"/>
          <w:szCs w:val="31"/>
        </w:rPr>
        <w:t>第七条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 本合同项下国有建设用地使用权出让年期为</w:t>
      </w:r>
    </w:p>
    <w:p w14:paraId="7DB13E1C">
      <w:pPr>
        <w:spacing w:before="192" w:line="318" w:lineRule="auto"/>
        <w:ind w:left="72" w:right="158" w:hanging="6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  <w:u w:val="single" w:color="auto"/>
        </w:rPr>
        <w:t>居住</w:t>
      </w:r>
      <w:r>
        <w:rPr>
          <w:rFonts w:ascii="FangSong_GB2312" w:hAnsi="FangSong_GB2312" w:eastAsia="FangSong_GB2312" w:cs="FangSong_GB2312"/>
          <w:spacing w:val="-33"/>
          <w:sz w:val="31"/>
          <w:szCs w:val="31"/>
          <w:u w:val="single" w:color="auto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  <w:u w:val="single" w:color="auto"/>
        </w:rPr>
        <w:t>70</w:t>
      </w:r>
      <w:r>
        <w:rPr>
          <w:rFonts w:ascii="FangSong_GB2312" w:hAnsi="FangSong_GB2312" w:eastAsia="FangSong_GB2312" w:cs="FangSong_GB2312"/>
          <w:spacing w:val="-58"/>
          <w:sz w:val="31"/>
          <w:szCs w:val="31"/>
          <w:u w:val="single" w:color="auto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  <w:u w:val="single" w:color="auto"/>
        </w:rPr>
        <w:t>年、商业</w:t>
      </w:r>
      <w:r>
        <w:rPr>
          <w:rFonts w:ascii="FangSong_GB2312" w:hAnsi="FangSong_GB2312" w:eastAsia="FangSong_GB2312" w:cs="FangSong_GB2312"/>
          <w:spacing w:val="-50"/>
          <w:sz w:val="31"/>
          <w:szCs w:val="31"/>
          <w:u w:val="single" w:color="auto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  <w:u w:val="single" w:color="auto"/>
        </w:rPr>
        <w:t>40</w:t>
      </w:r>
      <w:r>
        <w:rPr>
          <w:rFonts w:ascii="FangSong_GB2312" w:hAnsi="FangSong_GB2312" w:eastAsia="FangSong_GB2312" w:cs="FangSong_GB2312"/>
          <w:spacing w:val="-58"/>
          <w:sz w:val="31"/>
          <w:szCs w:val="31"/>
          <w:u w:val="single" w:color="auto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  <w:u w:val="single" w:color="auto"/>
        </w:rPr>
        <w:t>年、办公</w:t>
      </w:r>
      <w:r>
        <w:rPr>
          <w:rFonts w:ascii="FangSong_GB2312" w:hAnsi="FangSong_GB2312" w:eastAsia="FangSong_GB2312" w:cs="FangSong_GB2312"/>
          <w:spacing w:val="-44"/>
          <w:sz w:val="31"/>
          <w:szCs w:val="31"/>
          <w:u w:val="single" w:color="auto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  <w:u w:val="single" w:color="auto"/>
        </w:rPr>
        <w:t>50</w:t>
      </w:r>
      <w:r>
        <w:rPr>
          <w:rFonts w:ascii="FangSong_GB2312" w:hAnsi="FangSong_GB2312" w:eastAsia="FangSong_GB2312" w:cs="FangSong_GB2312"/>
          <w:spacing w:val="-59"/>
          <w:sz w:val="31"/>
          <w:szCs w:val="31"/>
          <w:u w:val="single" w:color="auto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  <w:u w:val="single" w:color="auto"/>
        </w:rPr>
        <w:t>年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，</w:t>
      </w:r>
      <w:r>
        <w:rPr>
          <w:rFonts w:ascii="FangSong_GB2312" w:hAnsi="FangSong_GB2312" w:eastAsia="FangSong_GB2312" w:cs="FangSong_GB2312"/>
          <w:spacing w:val="-8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出让年期自合同签订之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日起算。</w:t>
      </w:r>
    </w:p>
    <w:p w14:paraId="66B39E93">
      <w:pPr>
        <w:spacing w:before="22" w:line="219" w:lineRule="auto"/>
        <w:ind w:left="66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3"/>
          <w:sz w:val="31"/>
          <w:szCs w:val="31"/>
        </w:rPr>
        <w:t>第八条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 本合同项下土地出让价款（包括政府土地出让收</w:t>
      </w:r>
    </w:p>
    <w:p w14:paraId="4AB2D704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6" w:type="default"/>
          <w:pgSz w:w="11906" w:h="16839"/>
          <w:pgMar w:top="1431" w:right="1565" w:bottom="1636" w:left="1701" w:header="0" w:footer="1474" w:gutter="0"/>
          <w:cols w:space="720" w:num="1"/>
        </w:sectPr>
      </w:pPr>
    </w:p>
    <w:p w14:paraId="0C71FB26">
      <w:pPr>
        <w:pStyle w:val="2"/>
        <w:spacing w:line="310" w:lineRule="auto"/>
      </w:pPr>
    </w:p>
    <w:p w14:paraId="4A565B25">
      <w:pPr>
        <w:tabs>
          <w:tab w:val="left" w:pos="960"/>
        </w:tabs>
        <w:spacing w:before="101" w:line="299" w:lineRule="auto"/>
        <w:ind w:right="328" w:firstLine="30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益、土地开发建设补偿费）为土地成交价款，即人民币（大写）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</w:rPr>
        <w:tab/>
      </w:r>
      <w:r>
        <w:rPr>
          <w:rFonts w:ascii="FangSong_GB2312" w:hAnsi="FangSong_GB2312" w:eastAsia="FangSong_GB2312" w:cs="FangSong_GB2312"/>
          <w:spacing w:val="-13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元整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( ￥</w:t>
      </w:r>
      <w:r>
        <w:rPr>
          <w:rFonts w:ascii="FangSong_GB2312" w:hAnsi="FangSong_GB2312" w:eastAsia="FangSong_GB2312" w:cs="FangSong_GB2312"/>
          <w:spacing w:val="-8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-12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万元</w:t>
      </w:r>
      <w:r>
        <w:rPr>
          <w:rFonts w:ascii="FangSong_GB2312" w:hAnsi="FangSong_GB2312" w:eastAsia="FangSong_GB2312" w:cs="FangSong_GB2312"/>
          <w:spacing w:val="-26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土地成交单价为</w:t>
      </w:r>
      <w:r>
        <w:rPr>
          <w:rFonts w:ascii="FangSong_GB2312" w:hAnsi="FangSong_GB2312" w:eastAsia="FangSong_GB2312" w:cs="FangSong_GB2312"/>
          <w:spacing w:val="-1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-12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元每建筑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平方米。</w:t>
      </w:r>
    </w:p>
    <w:p w14:paraId="596AA579">
      <w:pPr>
        <w:spacing w:before="55" w:line="295" w:lineRule="auto"/>
        <w:ind w:left="160" w:right="484" w:firstLine="49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其中政府土地出让收益为人民币（大写）</w:t>
      </w:r>
      <w:r>
        <w:rPr>
          <w:rFonts w:ascii="FangSong_GB2312" w:hAnsi="FangSong_GB2312" w:eastAsia="FangSong_GB2312" w:cs="FangSong_GB2312"/>
          <w:spacing w:val="2"/>
          <w:sz w:val="31"/>
          <w:szCs w:val="31"/>
          <w:u w:val="single" w:color="auto"/>
        </w:rPr>
        <w:t xml:space="preserve">          </w:t>
      </w:r>
      <w:r>
        <w:rPr>
          <w:rFonts w:ascii="FangSong_GB2312" w:hAnsi="FangSong_GB2312" w:eastAsia="FangSong_GB2312" w:cs="FangSong_GB2312"/>
          <w:spacing w:val="-1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元整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(￥</w:t>
      </w:r>
      <w:r>
        <w:rPr>
          <w:rFonts w:ascii="FangSong_GB2312" w:hAnsi="FangSong_GB2312" w:eastAsia="FangSong_GB2312" w:cs="FangSong_GB2312"/>
          <w:spacing w:val="-8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u w:val="single" w:color="auto"/>
        </w:rPr>
        <w:t xml:space="preserve">        </w:t>
      </w:r>
      <w:r>
        <w:rPr>
          <w:rFonts w:ascii="FangSong_GB2312" w:hAnsi="FangSong_GB2312" w:eastAsia="FangSong_GB2312" w:cs="FangSong_GB2312"/>
          <w:spacing w:val="-12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万元）。</w:t>
      </w:r>
    </w:p>
    <w:p w14:paraId="5149B9E1">
      <w:pPr>
        <w:spacing w:before="82" w:line="316" w:lineRule="auto"/>
        <w:ind w:left="7" w:right="506" w:firstLine="64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土地开发建设补偿费为人民币（大写）</w:t>
      </w:r>
      <w:r>
        <w:rPr>
          <w:rFonts w:ascii="FangSong_GB2312" w:hAnsi="FangSong_GB2312" w:eastAsia="FangSong_GB2312" w:cs="FangSong_GB2312"/>
          <w:spacing w:val="60"/>
          <w:sz w:val="31"/>
          <w:szCs w:val="31"/>
          <w:u w:val="single" w:color="auto"/>
        </w:rPr>
        <w:t xml:space="preserve"> </w:t>
      </w:r>
      <w:r>
        <w:rPr>
          <w:rFonts w:hint="eastAsia" w:ascii="FangSong_GB2312" w:hAnsi="FangSong_GB2312" w:eastAsia="FangSong_GB2312" w:cs="FangSong_GB2312"/>
          <w:spacing w:val="7"/>
          <w:sz w:val="31"/>
          <w:szCs w:val="31"/>
          <w:u w:val="single" w:color="auto"/>
          <w:lang w:val="en-US" w:eastAsia="zh-CN"/>
        </w:rPr>
        <w:t xml:space="preserve">   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元整 (￥</w:t>
      </w:r>
      <w:r>
        <w:rPr>
          <w:rFonts w:ascii="FangSong_GB2312" w:hAnsi="FangSong_GB2312" w:eastAsia="FangSong_GB2312" w:cs="FangSong_GB2312"/>
          <w:spacing w:val="-6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22"/>
          <w:sz w:val="31"/>
          <w:szCs w:val="31"/>
          <w:u w:val="single" w:color="auto"/>
        </w:rPr>
        <w:t xml:space="preserve"> </w:t>
      </w:r>
      <w:r>
        <w:rPr>
          <w:rFonts w:hint="eastAsia" w:ascii="FangSong_GB2312" w:hAnsi="FangSong_GB2312" w:eastAsia="FangSong_GB2312" w:cs="FangSong_GB2312"/>
          <w:spacing w:val="1"/>
          <w:sz w:val="31"/>
          <w:szCs w:val="31"/>
          <w:u w:val="single" w:color="auto"/>
          <w:lang w:val="en-US" w:eastAsia="zh-CN"/>
        </w:rPr>
        <w:t xml:space="preserve">   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万元）。</w:t>
      </w:r>
    </w:p>
    <w:p w14:paraId="00048B3B">
      <w:pPr>
        <w:spacing w:before="57" w:line="323" w:lineRule="auto"/>
        <w:ind w:left="22" w:right="347" w:firstLine="64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8"/>
          <w:sz w:val="31"/>
          <w:szCs w:val="31"/>
        </w:rPr>
        <w:t>第九条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 本合同项下土地出让价款（政府土地出让收益）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的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20%，即人民币（大写）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u w:val="single" w:color="auto"/>
        </w:rPr>
        <w:t xml:space="preserve">       </w:t>
      </w:r>
      <w:r>
        <w:rPr>
          <w:rFonts w:ascii="FangSong_GB2312" w:hAnsi="FangSong_GB2312" w:eastAsia="FangSong_GB2312" w:cs="FangSong_GB2312"/>
          <w:spacing w:val="-13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元整 ( ￥</w:t>
      </w:r>
      <w:r>
        <w:rPr>
          <w:rFonts w:ascii="FangSong_GB2312" w:hAnsi="FangSong_GB2312" w:eastAsia="FangSong_GB2312" w:cs="FangSong_GB2312"/>
          <w:spacing w:val="-8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-12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万元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作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为履行合同的定金。</w:t>
      </w:r>
    </w:p>
    <w:p w14:paraId="44E6B7C4">
      <w:pPr>
        <w:spacing w:before="52" w:line="322" w:lineRule="auto"/>
        <w:ind w:left="30" w:right="482" w:firstLine="637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7"/>
          <w:sz w:val="31"/>
          <w:szCs w:val="31"/>
        </w:rPr>
        <w:t>第十条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 受让人同意按照本条第一款第</w:t>
      </w:r>
      <w:r>
        <w:rPr>
          <w:rFonts w:ascii="FangSong_GB2312" w:hAnsi="FangSong_GB2312" w:eastAsia="FangSong_GB2312" w:cs="FangSong_GB2312"/>
          <w:spacing w:val="7"/>
          <w:sz w:val="31"/>
          <w:szCs w:val="31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-12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项的规定向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出让人支付国有建设用地使用权出让价款（政府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土地出让收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1"/>
          <w:sz w:val="31"/>
          <w:szCs w:val="31"/>
        </w:rPr>
        <w:t>益</w:t>
      </w:r>
      <w:r>
        <w:rPr>
          <w:rFonts w:ascii="FangSong_GB2312" w:hAnsi="FangSong_GB2312" w:eastAsia="FangSong_GB2312" w:cs="FangSong_GB2312"/>
          <w:sz w:val="31"/>
          <w:szCs w:val="31"/>
        </w:rPr>
        <w:t>）；</w:t>
      </w:r>
    </w:p>
    <w:p w14:paraId="36656975">
      <w:pPr>
        <w:spacing w:before="55" w:line="277" w:lineRule="auto"/>
        <w:ind w:left="13" w:right="484" w:firstLine="63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（一）本合同签订之日起</w:t>
      </w:r>
      <w:r>
        <w:rPr>
          <w:rFonts w:ascii="FangSong_GB2312" w:hAnsi="FangSong_GB2312" w:eastAsia="FangSong_GB2312" w:cs="FangSong_GB2312"/>
          <w:spacing w:val="-7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8"/>
          <w:sz w:val="31"/>
          <w:szCs w:val="31"/>
          <w:u w:val="single" w:color="auto"/>
        </w:rPr>
        <w:t xml:space="preserve"> </w:t>
      </w:r>
      <w:r>
        <w:rPr>
          <w:rFonts w:hint="eastAsia" w:ascii="FangSong_GB2312" w:hAnsi="FangSong_GB2312" w:eastAsia="FangSong_GB2312" w:cs="FangSong_GB2312"/>
          <w:spacing w:val="6"/>
          <w:sz w:val="31"/>
          <w:szCs w:val="31"/>
          <w:u w:val="single" w:color="auto"/>
          <w:lang w:val="en-US" w:eastAsia="zh-CN"/>
        </w:rPr>
        <w:t xml:space="preserve">   </w:t>
      </w:r>
      <w:r>
        <w:rPr>
          <w:rFonts w:ascii="FangSong_GB2312" w:hAnsi="FangSong_GB2312" w:eastAsia="FangSong_GB2312" w:cs="FangSong_GB2312"/>
          <w:spacing w:val="-8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日内，付清国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有建设用地使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用权出让价款（政府土地出让收益</w:t>
      </w:r>
      <w:r>
        <w:rPr>
          <w:rFonts w:ascii="FangSong_GB2312" w:hAnsi="FangSong_GB2312" w:eastAsia="FangSong_GB2312" w:cs="FangSong_GB2312"/>
          <w:sz w:val="31"/>
          <w:szCs w:val="31"/>
        </w:rPr>
        <w:t>）；</w:t>
      </w:r>
    </w:p>
    <w:p w14:paraId="34F1CDB5">
      <w:pPr>
        <w:spacing w:before="188" w:line="277" w:lineRule="auto"/>
        <w:ind w:left="10" w:right="482" w:firstLine="63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（二）按以下时间和金额分</w:t>
      </w:r>
      <w:r>
        <w:rPr>
          <w:rFonts w:ascii="FangSong_GB2312" w:hAnsi="FangSong_GB2312" w:eastAsia="FangSong_GB2312" w:cs="FangSong_GB2312"/>
          <w:strike/>
          <w:spacing w:val="4"/>
          <w:sz w:val="31"/>
          <w:szCs w:val="31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期向出让人支付国有建设用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地使用权出让价款（政府土地出让收益）。</w:t>
      </w:r>
    </w:p>
    <w:p w14:paraId="18629955">
      <w:pPr>
        <w:pStyle w:val="2"/>
        <w:spacing w:before="193" w:line="277" w:lineRule="auto"/>
        <w:ind w:left="366" w:right="484" w:firstLine="30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第一期  人民币大写</w:t>
      </w:r>
      <w:r>
        <w:rPr>
          <w:spacing w:val="9"/>
          <w:position w:val="-3"/>
          <w:sz w:val="31"/>
          <w:szCs w:val="31"/>
          <w:u w:val="single" w:color="auto"/>
        </w:rPr>
        <w:t>——</w:t>
      </w:r>
      <w:r>
        <w:rPr>
          <w:strike/>
          <w:spacing w:val="9"/>
          <w:position w:val="-3"/>
          <w:sz w:val="31"/>
          <w:szCs w:val="31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元整(￥</w:t>
      </w:r>
      <w:r>
        <w:rPr>
          <w:rFonts w:ascii="FangSong_GB2312" w:hAnsi="FangSong_GB2312" w:eastAsia="FangSong_GB2312" w:cs="FangSong_GB2312"/>
          <w:spacing w:val="-83"/>
          <w:sz w:val="31"/>
          <w:szCs w:val="31"/>
        </w:rPr>
        <w:t xml:space="preserve"> </w:t>
      </w:r>
      <w:r>
        <w:rPr>
          <w:spacing w:val="9"/>
          <w:position w:val="-3"/>
          <w:sz w:val="31"/>
          <w:szCs w:val="31"/>
          <w:u w:val="single" w:color="auto"/>
        </w:rPr>
        <w:t>——</w:t>
      </w:r>
      <w:r>
        <w:rPr>
          <w:spacing w:val="-55"/>
          <w:position w:val="-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万元</w:t>
      </w:r>
      <w:r>
        <w:rPr>
          <w:rFonts w:ascii="FangSong_GB2312" w:hAnsi="FangSong_GB2312" w:eastAsia="FangSong_GB2312" w:cs="FangSong_GB2312"/>
          <w:spacing w:val="25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付款时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间：</w:t>
      </w:r>
      <w:r>
        <w:rPr>
          <w:spacing w:val="-7"/>
          <w:position w:val="-3"/>
          <w:sz w:val="48"/>
          <w:szCs w:val="48"/>
          <w:u w:val="single" w:color="auto"/>
        </w:rPr>
        <w:t>—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年</w:t>
      </w:r>
      <w:r>
        <w:rPr>
          <w:spacing w:val="-7"/>
          <w:position w:val="-3"/>
          <w:sz w:val="48"/>
          <w:szCs w:val="48"/>
          <w:u w:val="single" w:color="auto"/>
        </w:rPr>
        <w:t>-—</w:t>
      </w:r>
      <w:r>
        <w:rPr>
          <w:spacing w:val="-101"/>
          <w:position w:val="-3"/>
          <w:sz w:val="48"/>
          <w:szCs w:val="48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月</w:t>
      </w:r>
      <w:r>
        <w:rPr>
          <w:spacing w:val="-7"/>
          <w:position w:val="-3"/>
          <w:sz w:val="48"/>
          <w:szCs w:val="48"/>
          <w:u w:val="single" w:color="auto"/>
        </w:rPr>
        <w:t>-</w:t>
      </w:r>
      <w:r>
        <w:rPr>
          <w:strike/>
          <w:spacing w:val="26"/>
          <w:position w:val="-3"/>
          <w:sz w:val="48"/>
          <w:szCs w:val="48"/>
          <w:u w:val="single" w:color="auto"/>
        </w:rPr>
        <w:t xml:space="preserve">   </w:t>
      </w:r>
      <w:r>
        <w:rPr>
          <w:spacing w:val="-59"/>
          <w:position w:val="-3"/>
          <w:sz w:val="48"/>
          <w:szCs w:val="48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日之前。</w:t>
      </w:r>
    </w:p>
    <w:p w14:paraId="151A473E">
      <w:pPr>
        <w:pStyle w:val="2"/>
        <w:spacing w:before="11" w:line="295" w:lineRule="auto"/>
        <w:ind w:left="16" w:firstLine="65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第二期  人民币大写</w:t>
      </w:r>
      <w:r>
        <w:rPr>
          <w:spacing w:val="-1"/>
          <w:position w:val="-4"/>
          <w:sz w:val="31"/>
          <w:szCs w:val="31"/>
          <w:u w:val="single" w:color="auto"/>
        </w:rPr>
        <w:t>——</w:t>
      </w:r>
      <w:r>
        <w:rPr>
          <w:spacing w:val="-61"/>
          <w:position w:val="-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元</w:t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（小写</w:t>
      </w:r>
      <w:r>
        <w:rPr>
          <w:spacing w:val="-1"/>
          <w:position w:val="-4"/>
          <w:sz w:val="31"/>
          <w:szCs w:val="31"/>
          <w:u w:val="single" w:color="auto"/>
        </w:rPr>
        <w:t>——</w:t>
      </w:r>
      <w:r>
        <w:rPr>
          <w:spacing w:val="-62"/>
          <w:position w:val="-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元</w:t>
      </w:r>
      <w:r>
        <w:rPr>
          <w:rFonts w:ascii="FangSong_GB2312" w:hAnsi="FangSong_GB2312" w:eastAsia="FangSong_GB2312" w:cs="FangSong_GB2312"/>
          <w:spacing w:val="-21"/>
          <w:sz w:val="31"/>
          <w:szCs w:val="31"/>
        </w:rPr>
        <w:t>）</w:t>
      </w:r>
      <w:r>
        <w:rPr>
          <w:rFonts w:ascii="FangSong_GB2312" w:hAnsi="FangSong_GB2312" w:eastAsia="FangSong_GB2312" w:cs="FangSong_GB2312"/>
          <w:spacing w:val="-21"/>
          <w:position w:val="-8"/>
          <w:sz w:val="31"/>
          <w:szCs w:val="31"/>
        </w:rPr>
        <w:t>，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付款时间</w:t>
      </w:r>
      <w:r>
        <w:rPr>
          <w:rFonts w:ascii="FangSong_GB2312" w:hAnsi="FangSong_GB2312" w:eastAsia="FangSong_GB2312" w:cs="FangSong_GB2312"/>
          <w:spacing w:val="-1"/>
          <w:position w:val="-4"/>
          <w:sz w:val="31"/>
          <w:szCs w:val="31"/>
        </w:rPr>
        <w:t>：</w:t>
      </w:r>
      <w:r>
        <w:rPr>
          <w:rFonts w:ascii="FangSong_GB2312" w:hAnsi="FangSong_GB2312" w:eastAsia="FangSong_GB2312" w:cs="FangSong_GB2312"/>
          <w:strike/>
          <w:spacing w:val="-1"/>
          <w:position w:val="-4"/>
          <w:sz w:val="31"/>
          <w:szCs w:val="31"/>
        </w:rPr>
        <w:t xml:space="preserve">   </w:t>
      </w:r>
      <w:r>
        <w:rPr>
          <w:rFonts w:ascii="FangSong_GB2312" w:hAnsi="FangSong_GB2312" w:eastAsia="FangSong_GB2312" w:cs="FangSong_GB2312"/>
          <w:position w:val="-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年</w:t>
      </w:r>
      <w:r>
        <w:rPr>
          <w:spacing w:val="-7"/>
          <w:position w:val="-3"/>
          <w:sz w:val="31"/>
          <w:szCs w:val="31"/>
          <w:u w:val="single" w:color="auto"/>
        </w:rPr>
        <w:t>——</w:t>
      </w:r>
      <w:r>
        <w:rPr>
          <w:spacing w:val="-52"/>
          <w:position w:val="-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trike/>
          <w:spacing w:val="5"/>
          <w:sz w:val="31"/>
          <w:szCs w:val="31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8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日之前。</w:t>
      </w:r>
    </w:p>
    <w:p w14:paraId="6C9DA18D">
      <w:pPr>
        <w:pStyle w:val="2"/>
        <w:spacing w:before="47" w:line="280" w:lineRule="auto"/>
        <w:ind w:left="5" w:right="484" w:firstLine="66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第</w:t>
      </w:r>
      <w:r>
        <w:rPr>
          <w:rFonts w:ascii="FangSong_GB2312" w:hAnsi="FangSong_GB2312" w:eastAsia="FangSong_GB2312" w:cs="FangSong_GB2312"/>
          <w:spacing w:val="-1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trike/>
          <w:spacing w:val="5"/>
          <w:sz w:val="31"/>
          <w:szCs w:val="31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期  人民币大写</w:t>
      </w:r>
      <w:r>
        <w:rPr>
          <w:spacing w:val="5"/>
          <w:position w:val="-3"/>
          <w:sz w:val="41"/>
          <w:szCs w:val="41"/>
          <w:u w:val="single" w:color="auto"/>
        </w:rPr>
        <w:t>——————————</w:t>
      </w:r>
      <w:r>
        <w:rPr>
          <w:strike/>
          <w:spacing w:val="6"/>
          <w:position w:val="-3"/>
          <w:sz w:val="41"/>
          <w:szCs w:val="41"/>
          <w:u w:val="single" w:color="auto"/>
        </w:rPr>
        <w:t xml:space="preserve">    </w:t>
      </w:r>
      <w:r>
        <w:rPr>
          <w:spacing w:val="-90"/>
          <w:position w:val="-3"/>
          <w:sz w:val="41"/>
          <w:szCs w:val="4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元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（小写</w:t>
      </w:r>
      <w:r>
        <w:rPr>
          <w:position w:val="-4"/>
          <w:sz w:val="41"/>
          <w:szCs w:val="41"/>
          <w:u w:val="single" w:color="auto"/>
        </w:rPr>
        <w:t>——</w:t>
      </w:r>
      <w:r>
        <w:rPr>
          <w:strike/>
          <w:spacing w:val="47"/>
          <w:position w:val="-4"/>
          <w:sz w:val="41"/>
          <w:szCs w:val="41"/>
          <w:u w:val="single" w:color="auto"/>
        </w:rPr>
        <w:t xml:space="preserve">  </w:t>
      </w:r>
      <w:r>
        <w:rPr>
          <w:spacing w:val="-89"/>
          <w:position w:val="-4"/>
          <w:sz w:val="41"/>
          <w:szCs w:val="4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元</w:t>
      </w:r>
      <w:r>
        <w:rPr>
          <w:rFonts w:ascii="FangSong_GB2312" w:hAnsi="FangSong_GB2312" w:eastAsia="FangSong_GB2312" w:cs="FangSong_GB2312"/>
          <w:spacing w:val="28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z w:val="31"/>
          <w:szCs w:val="31"/>
        </w:rPr>
        <w:t>付款时间：</w:t>
      </w:r>
      <w:r>
        <w:rPr>
          <w:position w:val="-4"/>
          <w:sz w:val="41"/>
          <w:szCs w:val="41"/>
          <w:u w:val="single" w:color="auto"/>
        </w:rPr>
        <w:t>—</w:t>
      </w:r>
      <w:r>
        <w:rPr>
          <w:rFonts w:ascii="FangSong_GB2312" w:hAnsi="FangSong_GB2312" w:eastAsia="FangSong_GB2312" w:cs="FangSong_GB2312"/>
          <w:sz w:val="31"/>
          <w:szCs w:val="31"/>
        </w:rPr>
        <w:t>年</w:t>
      </w:r>
      <w:r>
        <w:rPr>
          <w:position w:val="-4"/>
          <w:sz w:val="41"/>
          <w:szCs w:val="41"/>
          <w:u w:val="single" w:color="auto"/>
        </w:rPr>
        <w:t>-—</w:t>
      </w:r>
      <w:r>
        <w:rPr>
          <w:spacing w:val="-86"/>
          <w:position w:val="-4"/>
          <w:sz w:val="41"/>
          <w:szCs w:val="4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月</w:t>
      </w:r>
      <w:r>
        <w:rPr>
          <w:position w:val="-4"/>
          <w:sz w:val="41"/>
          <w:szCs w:val="41"/>
          <w:u w:val="single" w:color="auto"/>
        </w:rPr>
        <w:t>-</w:t>
      </w:r>
      <w:r>
        <w:rPr>
          <w:strike/>
          <w:position w:val="-4"/>
          <w:sz w:val="41"/>
          <w:szCs w:val="41"/>
          <w:u w:val="single" w:color="auto"/>
        </w:rPr>
        <w:t xml:space="preserve">    </w:t>
      </w:r>
      <w:r>
        <w:rPr>
          <w:spacing w:val="-41"/>
          <w:position w:val="-4"/>
          <w:sz w:val="41"/>
          <w:szCs w:val="4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日之前。</w:t>
      </w:r>
    </w:p>
    <w:p w14:paraId="341C6CC4">
      <w:pPr>
        <w:pStyle w:val="2"/>
        <w:spacing w:before="19" w:line="221" w:lineRule="auto"/>
        <w:ind w:left="66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第</w:t>
      </w:r>
      <w:r>
        <w:rPr>
          <w:rFonts w:ascii="FangSong_GB2312" w:hAnsi="FangSong_GB2312" w:eastAsia="FangSong_GB2312" w:cs="FangSong_GB2312"/>
          <w:spacing w:val="-1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trike/>
          <w:spacing w:val="8"/>
          <w:sz w:val="31"/>
          <w:szCs w:val="31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期  人民币大写</w:t>
      </w:r>
      <w:r>
        <w:rPr>
          <w:spacing w:val="8"/>
          <w:position w:val="-3"/>
          <w:sz w:val="31"/>
          <w:szCs w:val="31"/>
          <w:u w:val="single" w:color="auto"/>
        </w:rPr>
        <w:t>——————————————</w:t>
      </w:r>
      <w:r>
        <w:rPr>
          <w:strike/>
          <w:spacing w:val="8"/>
          <w:position w:val="-3"/>
          <w:sz w:val="31"/>
          <w:szCs w:val="31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元</w:t>
      </w:r>
    </w:p>
    <w:p w14:paraId="4481252C">
      <w:pPr>
        <w:spacing w:line="221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7" w:type="default"/>
          <w:pgSz w:w="11906" w:h="16839"/>
          <w:pgMar w:top="1431" w:right="1219" w:bottom="1633" w:left="1701" w:header="0" w:footer="1474" w:gutter="0"/>
          <w:cols w:space="720" w:num="1"/>
        </w:sectPr>
      </w:pPr>
    </w:p>
    <w:p w14:paraId="76FC7E98">
      <w:pPr>
        <w:pStyle w:val="2"/>
        <w:spacing w:line="325" w:lineRule="auto"/>
      </w:pPr>
    </w:p>
    <w:p w14:paraId="2E445067">
      <w:pPr>
        <w:pStyle w:val="2"/>
        <w:spacing w:before="118" w:line="207" w:lineRule="auto"/>
        <w:ind w:left="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（小写</w:t>
      </w:r>
      <w:r>
        <w:rPr>
          <w:position w:val="-4"/>
          <w:sz w:val="41"/>
          <w:szCs w:val="41"/>
          <w:u w:val="single" w:color="auto"/>
        </w:rPr>
        <w:t>——</w:t>
      </w:r>
      <w:r>
        <w:rPr>
          <w:strike/>
          <w:spacing w:val="47"/>
          <w:position w:val="-4"/>
          <w:sz w:val="41"/>
          <w:szCs w:val="41"/>
          <w:u w:val="single" w:color="auto"/>
        </w:rPr>
        <w:t xml:space="preserve">  </w:t>
      </w:r>
      <w:r>
        <w:rPr>
          <w:spacing w:val="-89"/>
          <w:position w:val="-4"/>
          <w:sz w:val="41"/>
          <w:szCs w:val="4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元</w:t>
      </w:r>
      <w:r>
        <w:rPr>
          <w:rFonts w:ascii="FangSong_GB2312" w:hAnsi="FangSong_GB2312" w:eastAsia="FangSong_GB2312" w:cs="FangSong_GB2312"/>
          <w:spacing w:val="28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z w:val="31"/>
          <w:szCs w:val="31"/>
        </w:rPr>
        <w:t>付款时间：</w:t>
      </w:r>
      <w:r>
        <w:rPr>
          <w:position w:val="-4"/>
          <w:sz w:val="41"/>
          <w:szCs w:val="41"/>
          <w:u w:val="single" w:color="auto"/>
        </w:rPr>
        <w:t>—</w:t>
      </w:r>
      <w:r>
        <w:rPr>
          <w:rFonts w:ascii="FangSong_GB2312" w:hAnsi="FangSong_GB2312" w:eastAsia="FangSong_GB2312" w:cs="FangSong_GB2312"/>
          <w:sz w:val="31"/>
          <w:szCs w:val="31"/>
        </w:rPr>
        <w:t>年</w:t>
      </w:r>
      <w:r>
        <w:rPr>
          <w:position w:val="-4"/>
          <w:sz w:val="41"/>
          <w:szCs w:val="41"/>
          <w:u w:val="single" w:color="auto"/>
        </w:rPr>
        <w:t>-—</w:t>
      </w:r>
      <w:r>
        <w:rPr>
          <w:spacing w:val="-86"/>
          <w:position w:val="-4"/>
          <w:sz w:val="41"/>
          <w:szCs w:val="4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月</w:t>
      </w:r>
      <w:r>
        <w:rPr>
          <w:position w:val="-4"/>
          <w:sz w:val="41"/>
          <w:szCs w:val="41"/>
          <w:u w:val="single" w:color="auto"/>
        </w:rPr>
        <w:t>-</w:t>
      </w:r>
      <w:r>
        <w:rPr>
          <w:strike/>
          <w:position w:val="-4"/>
          <w:sz w:val="41"/>
          <w:szCs w:val="41"/>
          <w:u w:val="single" w:color="auto"/>
        </w:rPr>
        <w:t xml:space="preserve">    </w:t>
      </w:r>
      <w:r>
        <w:rPr>
          <w:spacing w:val="-41"/>
          <w:position w:val="-4"/>
          <w:sz w:val="41"/>
          <w:szCs w:val="4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日之前。</w:t>
      </w:r>
    </w:p>
    <w:p w14:paraId="0281A6B8">
      <w:pPr>
        <w:spacing w:before="156" w:line="316" w:lineRule="auto"/>
        <w:ind w:left="15" w:right="225" w:firstLine="65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15"/>
          <w:sz w:val="31"/>
          <w:szCs w:val="31"/>
        </w:rPr>
        <w:t>第十一条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 受让人在按约定付清本合同项下宗地出让价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款后，方可申请出让国有建设用地使用权登记。</w:t>
      </w:r>
    </w:p>
    <w:p w14:paraId="46AF5150">
      <w:pPr>
        <w:pStyle w:val="2"/>
        <w:spacing w:line="256" w:lineRule="auto"/>
      </w:pPr>
    </w:p>
    <w:p w14:paraId="2B3572DE">
      <w:pPr>
        <w:pStyle w:val="2"/>
        <w:spacing w:line="256" w:lineRule="auto"/>
      </w:pPr>
    </w:p>
    <w:p w14:paraId="14F371B7">
      <w:pPr>
        <w:spacing w:before="101" w:line="226" w:lineRule="auto"/>
        <w:ind w:left="217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第三章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土地开发建设与利用</w:t>
      </w:r>
    </w:p>
    <w:p w14:paraId="2F7536E5">
      <w:pPr>
        <w:spacing w:before="180" w:line="219" w:lineRule="auto"/>
        <w:ind w:left="667"/>
        <w:outlineLvl w:val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15"/>
          <w:sz w:val="31"/>
          <w:szCs w:val="31"/>
        </w:rPr>
        <w:t>第十二条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 受让人同意本合同项下宗地开发投资强度按</w:t>
      </w:r>
    </w:p>
    <w:p w14:paraId="0A4F6C57">
      <w:pPr>
        <w:pStyle w:val="2"/>
        <w:spacing w:before="191" w:line="221" w:lineRule="auto"/>
        <w:ind w:left="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本条第</w:t>
      </w:r>
      <w:r>
        <w:rPr>
          <w:spacing w:val="14"/>
          <w:position w:val="-4"/>
          <w:sz w:val="9"/>
          <w:szCs w:val="9"/>
          <w:u w:val="single" w:color="auto"/>
        </w:rPr>
        <w:t xml:space="preserve">           </w:t>
      </w:r>
      <w:r>
        <w:rPr>
          <w:spacing w:val="14"/>
          <w:position w:val="-4"/>
          <w:sz w:val="18"/>
          <w:szCs w:val="18"/>
          <w:u w:val="single" w:color="auto"/>
        </w:rPr>
        <w:t>——</w:t>
      </w:r>
      <w:r>
        <w:rPr>
          <w:strike/>
          <w:spacing w:val="14"/>
          <w:position w:val="-4"/>
          <w:sz w:val="18"/>
          <w:szCs w:val="18"/>
          <w:u w:val="single" w:color="auto"/>
        </w:rPr>
        <w:t xml:space="preserve">   </w:t>
      </w:r>
      <w:r>
        <w:rPr>
          <w:spacing w:val="14"/>
          <w:position w:val="-4"/>
          <w:sz w:val="18"/>
          <w:szCs w:val="18"/>
          <w:u w:val="single" w:color="auto"/>
        </w:rPr>
        <w:t xml:space="preserve">   </w:t>
      </w:r>
      <w:r>
        <w:rPr>
          <w:spacing w:val="-33"/>
          <w:position w:val="-4"/>
          <w:sz w:val="18"/>
          <w:szCs w:val="18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项规定执行：</w:t>
      </w:r>
    </w:p>
    <w:p w14:paraId="6D276130">
      <w:pPr>
        <w:pStyle w:val="2"/>
        <w:tabs>
          <w:tab w:val="left" w:pos="158"/>
        </w:tabs>
        <w:spacing w:before="187" w:line="306" w:lineRule="auto"/>
        <w:ind w:firstLine="64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（一）本合同项下宗地用于工业项目建设，受让人同意本  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合同项下宗地的项目固定资产总投资不低于经批准或登记备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案的金额人民币大写</w:t>
      </w:r>
      <w:r>
        <w:rPr>
          <w:spacing w:val="73"/>
          <w:position w:val="-4"/>
          <w:sz w:val="31"/>
          <w:szCs w:val="31"/>
          <w:u w:val="single" w:color="auto"/>
        </w:rPr>
        <w:t xml:space="preserve"> </w:t>
      </w:r>
      <w:r>
        <w:rPr>
          <w:spacing w:val="3"/>
          <w:position w:val="-4"/>
          <w:sz w:val="31"/>
          <w:szCs w:val="31"/>
          <w:u w:val="single" w:color="auto"/>
        </w:rPr>
        <w:t>——————————</w:t>
      </w:r>
      <w:r>
        <w:rPr>
          <w:strike/>
          <w:spacing w:val="3"/>
          <w:position w:val="-4"/>
          <w:sz w:val="31"/>
          <w:szCs w:val="31"/>
          <w:u w:val="single" w:color="auto"/>
        </w:rPr>
        <w:t xml:space="preserve">     </w:t>
      </w:r>
      <w:r>
        <w:rPr>
          <w:spacing w:val="3"/>
          <w:position w:val="-4"/>
          <w:sz w:val="31"/>
          <w:szCs w:val="31"/>
          <w:u w:val="single" w:color="auto"/>
        </w:rPr>
        <w:t xml:space="preserve">    </w:t>
      </w:r>
      <w:r>
        <w:rPr>
          <w:spacing w:val="-56"/>
          <w:position w:val="-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元（小写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position w:val="4"/>
          <w:sz w:val="31"/>
          <w:szCs w:val="31"/>
          <w:u w:val="single" w:color="auto"/>
        </w:rPr>
        <w:tab/>
      </w:r>
      <w:r>
        <w:rPr>
          <w:spacing w:val="8"/>
          <w:position w:val="4"/>
          <w:sz w:val="31"/>
          <w:szCs w:val="31"/>
          <w:u w:val="single" w:color="auto"/>
        </w:rPr>
        <w:t>——————</w:t>
      </w:r>
      <w:r>
        <w:rPr>
          <w:strike/>
          <w:spacing w:val="8"/>
          <w:position w:val="4"/>
          <w:sz w:val="31"/>
          <w:szCs w:val="31"/>
          <w:u w:val="single" w:color="auto"/>
        </w:rPr>
        <w:t xml:space="preserve">   </w:t>
      </w:r>
      <w:r>
        <w:rPr>
          <w:spacing w:val="8"/>
          <w:position w:val="4"/>
          <w:sz w:val="31"/>
          <w:szCs w:val="31"/>
          <w:u w:val="single" w:color="auto"/>
        </w:rPr>
        <w:t xml:space="preserve">  </w:t>
      </w:r>
      <w:r>
        <w:rPr>
          <w:spacing w:val="-55"/>
          <w:position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position w:val="-1"/>
          <w:sz w:val="31"/>
          <w:szCs w:val="31"/>
        </w:rPr>
        <w:t>万元</w:t>
      </w:r>
      <w:r>
        <w:rPr>
          <w:rFonts w:ascii="FangSong_GB2312" w:hAnsi="FangSong_GB2312" w:eastAsia="FangSong_GB2312" w:cs="FangSong_GB2312"/>
          <w:spacing w:val="-46"/>
          <w:position w:val="-1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8"/>
          <w:position w:val="-1"/>
          <w:sz w:val="31"/>
          <w:szCs w:val="31"/>
        </w:rPr>
        <w:t>投资强度不低于每平方米人民币大</w:t>
      </w:r>
      <w:r>
        <w:rPr>
          <w:rFonts w:ascii="FangSong_GB2312" w:hAnsi="FangSong_GB2312" w:eastAsia="FangSong_GB2312" w:cs="FangSong_GB2312"/>
          <w:position w:val="-1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写</w:t>
      </w:r>
      <w:r>
        <w:rPr>
          <w:spacing w:val="-1"/>
          <w:position w:val="-3"/>
          <w:sz w:val="31"/>
          <w:szCs w:val="31"/>
          <w:u w:val="single" w:color="auto"/>
        </w:rPr>
        <w:t xml:space="preserve">     ——————————</w:t>
      </w:r>
      <w:r>
        <w:rPr>
          <w:strike/>
          <w:spacing w:val="-1"/>
          <w:position w:val="-3"/>
          <w:sz w:val="31"/>
          <w:szCs w:val="31"/>
          <w:u w:val="single" w:color="auto"/>
        </w:rPr>
        <w:t xml:space="preserve">      </w:t>
      </w:r>
      <w:r>
        <w:rPr>
          <w:spacing w:val="-1"/>
          <w:position w:val="-3"/>
          <w:sz w:val="31"/>
          <w:szCs w:val="31"/>
          <w:u w:val="single" w:color="auto"/>
        </w:rPr>
        <w:t xml:space="preserve">    </w:t>
      </w:r>
      <w:r>
        <w:rPr>
          <w:spacing w:val="-53"/>
          <w:position w:val="-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元（小写</w:t>
      </w:r>
      <w:r>
        <w:rPr>
          <w:spacing w:val="-1"/>
          <w:position w:val="-3"/>
          <w:sz w:val="31"/>
          <w:szCs w:val="31"/>
          <w:u w:val="single" w:color="auto"/>
        </w:rPr>
        <w:t xml:space="preserve">   ————</w:t>
      </w:r>
      <w:r>
        <w:rPr>
          <w:strike/>
          <w:spacing w:val="-1"/>
          <w:position w:val="-3"/>
          <w:sz w:val="31"/>
          <w:szCs w:val="31"/>
          <w:u w:val="single" w:color="auto"/>
        </w:rPr>
        <w:t xml:space="preserve">  </w:t>
      </w:r>
      <w:r>
        <w:rPr>
          <w:spacing w:val="-1"/>
          <w:position w:val="-3"/>
          <w:sz w:val="31"/>
          <w:szCs w:val="31"/>
          <w:u w:val="single" w:color="auto"/>
        </w:rPr>
        <w:t xml:space="preserve">  </w:t>
      </w:r>
      <w:r>
        <w:rPr>
          <w:spacing w:val="-62"/>
          <w:position w:val="-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元）</w:t>
      </w:r>
      <w:r>
        <w:rPr>
          <w:rFonts w:ascii="FangSong_GB2312" w:hAnsi="FangSong_GB2312" w:eastAsia="FangSong_GB2312" w:cs="FangSong_GB2312"/>
          <w:spacing w:val="-1"/>
          <w:position w:val="-9"/>
          <w:sz w:val="31"/>
          <w:szCs w:val="31"/>
        </w:rPr>
        <w:t>。</w:t>
      </w:r>
      <w:r>
        <w:rPr>
          <w:rFonts w:ascii="FangSong_GB2312" w:hAnsi="FangSong_GB2312" w:eastAsia="FangSong_GB2312" w:cs="FangSong_GB2312"/>
          <w:position w:val="-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本合同项下宗地建设项目的固定资产总投资包括建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筑物、构筑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物及其附属设施、设备投资和出让价款等。</w:t>
      </w:r>
    </w:p>
    <w:p w14:paraId="43336D42">
      <w:pPr>
        <w:pStyle w:val="2"/>
        <w:tabs>
          <w:tab w:val="left" w:pos="317"/>
        </w:tabs>
        <w:spacing w:before="190" w:line="284" w:lineRule="auto"/>
        <w:ind w:firstLine="64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（二）本合同项下宗地用于非工业项目建设，受让人承诺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本合同项下宗地的开发投资总额不低于人民币大写</w:t>
      </w:r>
      <w:r>
        <w:rPr>
          <w:spacing w:val="8"/>
          <w:position w:val="5"/>
          <w:sz w:val="9"/>
          <w:szCs w:val="9"/>
          <w:u w:val="single" w:color="auto"/>
        </w:rPr>
        <w:t xml:space="preserve">      </w:t>
      </w:r>
      <w:r>
        <w:rPr>
          <w:spacing w:val="91"/>
          <w:w w:val="128"/>
          <w:position w:val="5"/>
          <w:sz w:val="18"/>
          <w:szCs w:val="18"/>
          <w:u w:val="single" w:color="auto"/>
        </w:rPr>
        <w:t>——</w:t>
      </w:r>
      <w:r>
        <w:rPr>
          <w:strike/>
          <w:spacing w:val="3"/>
          <w:position w:val="5"/>
          <w:sz w:val="18"/>
          <w:szCs w:val="18"/>
          <w:u w:val="single" w:color="auto"/>
        </w:rPr>
        <w:t xml:space="preserve">         </w:t>
      </w:r>
      <w:r>
        <w:rPr>
          <w:spacing w:val="12"/>
          <w:w w:val="101"/>
          <w:position w:val="5"/>
          <w:sz w:val="18"/>
          <w:szCs w:val="18"/>
          <w:u w:val="single" w:color="auto"/>
        </w:rPr>
        <w:t xml:space="preserve">   </w:t>
      </w:r>
      <w:r>
        <w:rPr>
          <w:position w:val="5"/>
          <w:sz w:val="18"/>
          <w:szCs w:val="18"/>
        </w:rPr>
        <w:t xml:space="preserve">     </w:t>
      </w:r>
      <w:r>
        <w:rPr>
          <w:position w:val="-3"/>
          <w:sz w:val="31"/>
          <w:szCs w:val="31"/>
          <w:u w:val="single" w:color="auto"/>
        </w:rPr>
        <w:tab/>
      </w:r>
      <w:r>
        <w:rPr>
          <w:spacing w:val="-1"/>
          <w:position w:val="-3"/>
          <w:sz w:val="31"/>
          <w:szCs w:val="31"/>
          <w:u w:val="single" w:color="auto"/>
        </w:rPr>
        <w:t>————————</w:t>
      </w:r>
      <w:r>
        <w:rPr>
          <w:strike/>
          <w:spacing w:val="73"/>
          <w:position w:val="-3"/>
          <w:sz w:val="31"/>
          <w:szCs w:val="31"/>
          <w:u w:val="single" w:color="auto"/>
        </w:rPr>
        <w:t xml:space="preserve"> </w:t>
      </w:r>
      <w:r>
        <w:rPr>
          <w:spacing w:val="21"/>
          <w:position w:val="-3"/>
          <w:sz w:val="31"/>
          <w:szCs w:val="31"/>
          <w:u w:val="single" w:color="auto"/>
        </w:rPr>
        <w:t xml:space="preserve">   </w:t>
      </w:r>
      <w:r>
        <w:rPr>
          <w:spacing w:val="-56"/>
          <w:position w:val="-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万元（小写</w:t>
      </w:r>
      <w:r>
        <w:rPr>
          <w:spacing w:val="-1"/>
          <w:position w:val="-3"/>
          <w:sz w:val="31"/>
          <w:szCs w:val="31"/>
          <w:u w:val="single" w:color="auto"/>
        </w:rPr>
        <w:t xml:space="preserve">   ——————</w:t>
      </w:r>
      <w:r>
        <w:rPr>
          <w:strike/>
          <w:spacing w:val="-1"/>
          <w:position w:val="-3"/>
          <w:sz w:val="31"/>
          <w:szCs w:val="31"/>
          <w:u w:val="single" w:color="auto"/>
        </w:rPr>
        <w:t xml:space="preserve">    </w:t>
      </w:r>
      <w:r>
        <w:rPr>
          <w:spacing w:val="-1"/>
          <w:position w:val="-3"/>
          <w:sz w:val="31"/>
          <w:szCs w:val="31"/>
          <w:u w:val="single" w:color="auto"/>
        </w:rPr>
        <w:t xml:space="preserve">  </w:t>
      </w:r>
      <w:r>
        <w:rPr>
          <w:spacing w:val="-56"/>
          <w:position w:val="-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万元）</w:t>
      </w:r>
      <w:r>
        <w:rPr>
          <w:rFonts w:ascii="FangSong_GB2312" w:hAnsi="FangSong_GB2312" w:eastAsia="FangSong_GB2312" w:cs="FangSong_GB2312"/>
          <w:spacing w:val="-2"/>
          <w:position w:val="-9"/>
          <w:sz w:val="31"/>
          <w:szCs w:val="31"/>
        </w:rPr>
        <w:t>。</w:t>
      </w:r>
    </w:p>
    <w:p w14:paraId="53B6FF76">
      <w:pPr>
        <w:spacing w:before="159" w:line="323" w:lineRule="auto"/>
        <w:ind w:left="13" w:right="147" w:firstLine="65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6"/>
          <w:sz w:val="31"/>
          <w:szCs w:val="31"/>
        </w:rPr>
        <w:t>第十三条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 受让人在本合同项下宗地范围内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新建建筑物、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构筑物及其附属设施的，应符合市（区）政府规划管理部门确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定的出让宗地规划条件（见附件</w:t>
      </w:r>
      <w:r>
        <w:rPr>
          <w:rFonts w:ascii="FangSong_GB2312" w:hAnsi="FangSong_GB2312" w:eastAsia="FangSong_GB2312" w:cs="FangSong_GB2312"/>
          <w:spacing w:val="-2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3）。其中：</w:t>
      </w:r>
    </w:p>
    <w:p w14:paraId="6064134F">
      <w:pPr>
        <w:pStyle w:val="2"/>
        <w:spacing w:before="54" w:line="313" w:lineRule="auto"/>
        <w:ind w:left="648" w:right="659" w:firstLine="16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主体建筑物性质</w:t>
      </w:r>
      <w:r>
        <w:rPr>
          <w:rFonts w:ascii="FangSong_GB2312" w:hAnsi="FangSong_GB2312" w:eastAsia="FangSong_GB2312" w:cs="FangSong_GB2312"/>
          <w:spacing w:val="7"/>
          <w:sz w:val="31"/>
          <w:szCs w:val="31"/>
          <w:u w:val="single" w:color="auto"/>
        </w:rPr>
        <w:t xml:space="preserve">          </w:t>
      </w:r>
      <w:r>
        <w:rPr>
          <w:rFonts w:ascii="FangSong_GB2312" w:hAnsi="FangSong_GB2312" w:eastAsia="FangSong_GB2312" w:cs="FangSong_GB2312"/>
          <w:spacing w:val="-4"/>
          <w:sz w:val="31"/>
          <w:szCs w:val="31"/>
          <w:u w:val="single" w:color="auto"/>
        </w:rPr>
        <w:t>住宅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u w:val="single" w:color="auto"/>
        </w:rPr>
        <w:t xml:space="preserve">                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；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附属建筑物性质</w:t>
      </w:r>
      <w:r>
        <w:rPr>
          <w:spacing w:val="130"/>
          <w:w w:val="150"/>
          <w:position w:val="-4"/>
          <w:sz w:val="18"/>
          <w:szCs w:val="18"/>
          <w:u w:val="single" w:color="auto"/>
        </w:rPr>
        <w:t>————————————</w:t>
      </w:r>
      <w:r>
        <w:rPr>
          <w:strike/>
          <w:spacing w:val="3"/>
          <w:position w:val="-4"/>
          <w:sz w:val="18"/>
          <w:szCs w:val="18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pacing w:val="-53"/>
          <w:w w:val="92"/>
          <w:position w:val="-5"/>
          <w:sz w:val="31"/>
          <w:szCs w:val="31"/>
        </w:rPr>
        <w:t>；</w:t>
      </w:r>
      <w:r>
        <w:rPr>
          <w:rFonts w:ascii="FangSong_GB2312" w:hAnsi="FangSong_GB2312" w:eastAsia="FangSong_GB2312" w:cs="FangSong_GB2312"/>
          <w:spacing w:val="2"/>
          <w:position w:val="-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建</w:t>
      </w:r>
      <w:r>
        <w:rPr>
          <w:rFonts w:ascii="FangSong_GB2312" w:hAnsi="FangSong_GB2312" w:eastAsia="FangSong_GB2312" w:cs="FangSong_GB2312"/>
          <w:spacing w:val="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筑</w:t>
      </w:r>
      <w:r>
        <w:rPr>
          <w:rFonts w:ascii="FangSong_GB2312" w:hAnsi="FangSong_GB2312" w:eastAsia="FangSong_GB2312" w:cs="FangSong_GB2312"/>
          <w:spacing w:val="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总</w:t>
      </w:r>
      <w:r>
        <w:rPr>
          <w:rFonts w:ascii="FangSong_GB2312" w:hAnsi="FangSong_GB2312" w:eastAsia="FangSong_GB2312" w:cs="FangSong_GB2312"/>
          <w:spacing w:val="3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面 积</w:t>
      </w:r>
      <w:r>
        <w:rPr>
          <w:rFonts w:ascii="FangSong_GB2312" w:hAnsi="FangSong_GB2312" w:eastAsia="FangSong_GB2312" w:cs="FangSong_GB2312"/>
          <w:spacing w:val="-8"/>
          <w:sz w:val="31"/>
          <w:szCs w:val="31"/>
          <w:u w:val="single" w:color="auto"/>
        </w:rPr>
        <w:t xml:space="preserve">           </w:t>
      </w:r>
      <w:r>
        <w:rPr>
          <w:rFonts w:hint="eastAsia" w:ascii="FangSong_GB2312" w:hAnsi="FangSong_GB2312" w:eastAsia="FangSong_GB2312" w:cs="FangSong_GB2312"/>
          <w:spacing w:val="-8"/>
          <w:sz w:val="31"/>
          <w:szCs w:val="31"/>
          <w:u w:val="single" w:color="auto"/>
          <w:lang w:val="en-US" w:eastAsia="zh-CN"/>
        </w:rPr>
        <w:t xml:space="preserve">   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u w:val="single" w:color="auto"/>
        </w:rPr>
        <w:t xml:space="preserve">         </w:t>
      </w:r>
      <w:r>
        <w:rPr>
          <w:rFonts w:ascii="FangSong_GB2312" w:hAnsi="FangSong_GB2312" w:eastAsia="FangSong_GB2312" w:cs="FangSong_GB2312"/>
          <w:spacing w:val="-1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平方米；</w:t>
      </w:r>
    </w:p>
    <w:p w14:paraId="369A4F01">
      <w:pPr>
        <w:spacing w:line="313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8" w:type="default"/>
          <w:pgSz w:w="11906" w:h="16839"/>
          <w:pgMar w:top="1431" w:right="1475" w:bottom="1636" w:left="1701" w:header="0" w:footer="1474" w:gutter="0"/>
          <w:cols w:space="720" w:num="1"/>
        </w:sectPr>
      </w:pPr>
    </w:p>
    <w:p w14:paraId="1D708F90">
      <w:pPr>
        <w:pStyle w:val="2"/>
        <w:spacing w:line="343" w:lineRule="auto"/>
      </w:pPr>
    </w:p>
    <w:p w14:paraId="60DD0B54">
      <w:pPr>
        <w:pStyle w:val="2"/>
        <w:spacing w:before="101" w:line="296" w:lineRule="auto"/>
        <w:ind w:left="64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建筑容积率不高于</w:t>
      </w:r>
      <w:r>
        <w:rPr>
          <w:spacing w:val="90"/>
          <w:position w:val="-4"/>
          <w:sz w:val="31"/>
          <w:szCs w:val="31"/>
          <w:u w:val="single" w:color="auto"/>
        </w:rPr>
        <w:t xml:space="preserve"> </w:t>
      </w:r>
      <w:r>
        <w:rPr>
          <w:spacing w:val="9"/>
          <w:position w:val="-4"/>
          <w:sz w:val="31"/>
          <w:szCs w:val="31"/>
          <w:u w:val="single" w:color="auto"/>
        </w:rPr>
        <w:t>————————</w:t>
      </w:r>
      <w:r>
        <w:rPr>
          <w:strike/>
          <w:spacing w:val="74"/>
          <w:position w:val="-4"/>
          <w:sz w:val="31"/>
          <w:szCs w:val="31"/>
          <w:u w:val="single" w:color="auto"/>
        </w:rPr>
        <w:t xml:space="preserve"> </w:t>
      </w:r>
      <w:r>
        <w:rPr>
          <w:spacing w:val="74"/>
          <w:w w:val="101"/>
          <w:position w:val="-4"/>
          <w:sz w:val="31"/>
          <w:szCs w:val="31"/>
          <w:u w:val="single" w:color="auto"/>
        </w:rPr>
        <w:t xml:space="preserve"> </w:t>
      </w:r>
      <w:r>
        <w:rPr>
          <w:spacing w:val="-67"/>
          <w:position w:val="-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不低于</w:t>
      </w:r>
      <w:r>
        <w:rPr>
          <w:spacing w:val="9"/>
          <w:position w:val="-4"/>
          <w:sz w:val="31"/>
          <w:szCs w:val="31"/>
          <w:u w:val="single" w:color="auto"/>
        </w:rPr>
        <w:t>——</w:t>
      </w:r>
      <w:r>
        <w:rPr>
          <w:strike/>
          <w:spacing w:val="9"/>
          <w:position w:val="-4"/>
          <w:sz w:val="31"/>
          <w:szCs w:val="31"/>
          <w:u w:val="single" w:color="auto"/>
        </w:rPr>
        <w:t xml:space="preserve">   </w:t>
      </w:r>
      <w:r>
        <w:rPr>
          <w:spacing w:val="-56"/>
          <w:position w:val="-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position w:val="-5"/>
          <w:sz w:val="31"/>
          <w:szCs w:val="31"/>
        </w:rPr>
        <w:t>；</w:t>
      </w:r>
      <w:r>
        <w:rPr>
          <w:rFonts w:ascii="FangSong_GB2312" w:hAnsi="FangSong_GB2312" w:eastAsia="FangSong_GB2312" w:cs="FangSong_GB2312"/>
          <w:position w:val="-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建 筑</w:t>
      </w:r>
      <w:r>
        <w:rPr>
          <w:rFonts w:ascii="FangSong_GB2312" w:hAnsi="FangSong_GB2312" w:eastAsia="FangSong_GB2312" w:cs="FangSong_GB2312"/>
          <w:spacing w:val="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限</w:t>
      </w:r>
      <w:r>
        <w:rPr>
          <w:rFonts w:ascii="FangSong_GB2312" w:hAnsi="FangSong_GB2312" w:eastAsia="FangSong_GB2312" w:cs="FangSong_GB2312"/>
          <w:spacing w:val="3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高</w:t>
      </w:r>
      <w:r>
        <w:rPr>
          <w:spacing w:val="1"/>
          <w:position w:val="-3"/>
          <w:sz w:val="31"/>
          <w:szCs w:val="31"/>
          <w:u w:val="single" w:color="auto"/>
        </w:rPr>
        <w:t xml:space="preserve">    ————————————————</w:t>
      </w:r>
      <w:r>
        <w:rPr>
          <w:strike/>
          <w:spacing w:val="74"/>
          <w:position w:val="-3"/>
          <w:sz w:val="31"/>
          <w:szCs w:val="31"/>
          <w:u w:val="single" w:color="auto"/>
        </w:rPr>
        <w:t xml:space="preserve"> </w:t>
      </w:r>
      <w:r>
        <w:rPr>
          <w:spacing w:val="20"/>
          <w:position w:val="-3"/>
          <w:sz w:val="31"/>
          <w:szCs w:val="31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pacing w:val="1"/>
          <w:position w:val="-5"/>
          <w:sz w:val="31"/>
          <w:szCs w:val="31"/>
        </w:rPr>
        <w:t xml:space="preserve">；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建筑密度不高于</w:t>
      </w:r>
      <w:r>
        <w:rPr>
          <w:spacing w:val="5"/>
          <w:position w:val="-3"/>
          <w:sz w:val="31"/>
          <w:szCs w:val="31"/>
          <w:u w:val="single" w:color="auto"/>
        </w:rPr>
        <w:t>————</w:t>
      </w:r>
      <w:r>
        <w:rPr>
          <w:strike/>
          <w:spacing w:val="5"/>
          <w:position w:val="-3"/>
          <w:sz w:val="31"/>
          <w:szCs w:val="31"/>
          <w:u w:val="single" w:color="auto"/>
        </w:rPr>
        <w:t xml:space="preserve">     </w:t>
      </w:r>
      <w:r>
        <w:rPr>
          <w:spacing w:val="-51"/>
          <w:position w:val="-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不低于</w:t>
      </w:r>
      <w:r>
        <w:rPr>
          <w:spacing w:val="5"/>
          <w:position w:val="-3"/>
          <w:sz w:val="31"/>
          <w:szCs w:val="31"/>
          <w:u w:val="single" w:color="auto"/>
        </w:rPr>
        <w:t xml:space="preserve">  ————————</w:t>
      </w:r>
      <w:r>
        <w:rPr>
          <w:rFonts w:ascii="FangSong_GB2312" w:hAnsi="FangSong_GB2312" w:eastAsia="FangSong_GB2312" w:cs="FangSong_GB2312"/>
          <w:spacing w:val="5"/>
          <w:position w:val="-5"/>
          <w:sz w:val="31"/>
          <w:szCs w:val="31"/>
        </w:rPr>
        <w:t>；</w:t>
      </w:r>
      <w:r>
        <w:rPr>
          <w:rFonts w:ascii="FangSong_GB2312" w:hAnsi="FangSong_GB2312" w:eastAsia="FangSong_GB2312" w:cs="FangSong_GB2312"/>
          <w:position w:val="-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绿地率不高于</w:t>
      </w:r>
      <w:r>
        <w:rPr>
          <w:spacing w:val="75"/>
          <w:position w:val="-4"/>
          <w:sz w:val="31"/>
          <w:szCs w:val="31"/>
          <w:u w:val="single" w:color="auto"/>
        </w:rPr>
        <w:t xml:space="preserve"> </w:t>
      </w:r>
      <w:r>
        <w:rPr>
          <w:spacing w:val="6"/>
          <w:position w:val="-4"/>
          <w:sz w:val="31"/>
          <w:szCs w:val="31"/>
          <w:u w:val="single" w:color="auto"/>
        </w:rPr>
        <w:t>——————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不低于</w:t>
      </w:r>
      <w:r>
        <w:rPr>
          <w:spacing w:val="74"/>
          <w:position w:val="-4"/>
          <w:sz w:val="31"/>
          <w:szCs w:val="31"/>
          <w:u w:val="single" w:color="auto"/>
        </w:rPr>
        <w:t xml:space="preserve"> </w:t>
      </w:r>
      <w:r>
        <w:rPr>
          <w:spacing w:val="6"/>
          <w:position w:val="-4"/>
          <w:sz w:val="31"/>
          <w:szCs w:val="31"/>
          <w:u w:val="single" w:color="auto"/>
        </w:rPr>
        <w:t>——————</w:t>
      </w:r>
      <w:r>
        <w:rPr>
          <w:strike/>
          <w:spacing w:val="6"/>
          <w:position w:val="-4"/>
          <w:sz w:val="31"/>
          <w:szCs w:val="31"/>
          <w:u w:val="single" w:color="auto"/>
        </w:rPr>
        <w:t xml:space="preserve">     </w:t>
      </w:r>
      <w:r>
        <w:rPr>
          <w:spacing w:val="6"/>
          <w:position w:val="-4"/>
          <w:sz w:val="31"/>
          <w:szCs w:val="31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6"/>
          <w:position w:val="-5"/>
          <w:sz w:val="31"/>
          <w:szCs w:val="31"/>
        </w:rPr>
        <w:t>；</w:t>
      </w:r>
      <w:r>
        <w:rPr>
          <w:rFonts w:ascii="FangSong_GB2312" w:hAnsi="FangSong_GB2312" w:eastAsia="FangSong_GB2312" w:cs="FangSong_GB2312"/>
          <w:position w:val="-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其他土地利用要求</w:t>
      </w:r>
      <w:r>
        <w:rPr>
          <w:spacing w:val="90"/>
          <w:w w:val="150"/>
          <w:position w:val="-3"/>
          <w:sz w:val="18"/>
          <w:szCs w:val="18"/>
          <w:u w:val="single" w:color="auto"/>
        </w:rPr>
        <w:t>————————</w:t>
      </w:r>
      <w:r>
        <w:rPr>
          <w:strike/>
          <w:position w:val="-3"/>
          <w:sz w:val="18"/>
          <w:szCs w:val="18"/>
          <w:u w:val="single" w:color="auto"/>
        </w:rPr>
        <w:t xml:space="preserve">   </w:t>
      </w:r>
      <w:r>
        <w:rPr>
          <w:spacing w:val="135"/>
          <w:w w:val="171"/>
          <w:position w:val="-3"/>
          <w:sz w:val="18"/>
          <w:szCs w:val="18"/>
          <w:u w:val="single" w:color="auto"/>
        </w:rPr>
        <w:t>————</w:t>
      </w:r>
      <w:r>
        <w:rPr>
          <w:strike/>
          <w:spacing w:val="3"/>
          <w:position w:val="-3"/>
          <w:sz w:val="18"/>
          <w:szCs w:val="18"/>
          <w:u w:val="single" w:color="auto"/>
        </w:rPr>
        <w:t xml:space="preserve">      </w:t>
      </w:r>
      <w:r>
        <w:rPr>
          <w:rFonts w:ascii="FangSong_GB2312" w:hAnsi="FangSong_GB2312" w:eastAsia="FangSong_GB2312" w:cs="FangSong_GB2312"/>
          <w:spacing w:val="-59"/>
          <w:position w:val="-9"/>
          <w:sz w:val="31"/>
          <w:szCs w:val="31"/>
        </w:rPr>
        <w:t>。</w:t>
      </w:r>
    </w:p>
    <w:p w14:paraId="13AE362D">
      <w:pPr>
        <w:spacing w:before="23" w:line="219" w:lineRule="auto"/>
        <w:ind w:left="667"/>
        <w:outlineLvl w:val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15"/>
          <w:sz w:val="31"/>
          <w:szCs w:val="31"/>
        </w:rPr>
        <w:t>第十四条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 受让人同意本合同项下宗地建设配套按本条</w:t>
      </w:r>
    </w:p>
    <w:p w14:paraId="47D5AA90">
      <w:pPr>
        <w:pStyle w:val="2"/>
        <w:spacing w:before="191" w:line="221" w:lineRule="auto"/>
        <w:ind w:left="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3"/>
          <w:w w:val="141"/>
          <w:sz w:val="31"/>
          <w:szCs w:val="31"/>
        </w:rPr>
        <w:t>第</w:t>
      </w:r>
      <w:r>
        <w:rPr>
          <w:spacing w:val="2"/>
          <w:position w:val="-4"/>
          <w:sz w:val="9"/>
          <w:szCs w:val="9"/>
          <w:u w:val="single" w:color="auto"/>
        </w:rPr>
        <w:t xml:space="preserve">            </w:t>
      </w:r>
      <w:r>
        <w:rPr>
          <w:spacing w:val="23"/>
          <w:w w:val="141"/>
          <w:position w:val="-4"/>
          <w:sz w:val="18"/>
          <w:szCs w:val="18"/>
          <w:u w:val="single" w:color="auto"/>
        </w:rPr>
        <w:t>————</w:t>
      </w:r>
      <w:r>
        <w:rPr>
          <w:spacing w:val="8"/>
          <w:position w:val="-4"/>
          <w:sz w:val="18"/>
          <w:szCs w:val="18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项规定执行：</w:t>
      </w:r>
    </w:p>
    <w:p w14:paraId="641BD03F">
      <w:pPr>
        <w:pStyle w:val="2"/>
        <w:tabs>
          <w:tab w:val="left" w:pos="317"/>
          <w:tab w:val="left" w:pos="480"/>
        </w:tabs>
        <w:spacing w:before="187" w:line="309" w:lineRule="auto"/>
        <w:ind w:right="18" w:firstLine="64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（一）本合同项下宗地用于工业项目建设，根据规划部门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确定的规划设计条件，</w:t>
      </w:r>
      <w:r>
        <w:rPr>
          <w:rFonts w:ascii="FangSong_GB2312" w:hAnsi="FangSong_GB2312" w:eastAsia="FangSong_GB2312" w:cs="FangSong_GB2312"/>
          <w:spacing w:val="-7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本合同受让宗地范围内用于企业内部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行政办公及生活服务设施的占地面积不超过受让宗地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面积的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position w:val="4"/>
          <w:sz w:val="31"/>
          <w:szCs w:val="31"/>
          <w:u w:val="single" w:color="auto"/>
        </w:rPr>
        <w:tab/>
      </w:r>
      <w:r>
        <w:rPr>
          <w:spacing w:val="8"/>
          <w:position w:val="4"/>
          <w:sz w:val="31"/>
          <w:szCs w:val="31"/>
          <w:u w:val="single" w:color="auto"/>
        </w:rPr>
        <w:t>——</w:t>
      </w:r>
      <w:r>
        <w:rPr>
          <w:strike/>
          <w:spacing w:val="73"/>
          <w:position w:val="4"/>
          <w:sz w:val="31"/>
          <w:szCs w:val="31"/>
          <w:u w:val="single" w:color="auto"/>
        </w:rPr>
        <w:t xml:space="preserve"> </w:t>
      </w:r>
      <w:r>
        <w:rPr>
          <w:spacing w:val="73"/>
          <w:w w:val="101"/>
          <w:position w:val="4"/>
          <w:sz w:val="31"/>
          <w:szCs w:val="31"/>
          <w:u w:val="single" w:color="auto"/>
        </w:rPr>
        <w:t xml:space="preserve"> </w:t>
      </w:r>
      <w:r>
        <w:rPr>
          <w:spacing w:val="-73"/>
          <w:position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position w:val="-1"/>
          <w:sz w:val="31"/>
          <w:szCs w:val="31"/>
        </w:rPr>
        <w:t>%，即不超过</w:t>
      </w:r>
      <w:r>
        <w:rPr>
          <w:rFonts w:ascii="FangSong_GB2312" w:hAnsi="FangSong_GB2312" w:eastAsia="FangSong_GB2312" w:cs="FangSong_GB2312"/>
          <w:spacing w:val="-155"/>
          <w:position w:val="-1"/>
          <w:sz w:val="31"/>
          <w:szCs w:val="31"/>
        </w:rPr>
        <w:t xml:space="preserve"> </w:t>
      </w:r>
      <w:r>
        <w:rPr>
          <w:spacing w:val="8"/>
          <w:position w:val="4"/>
          <w:sz w:val="31"/>
          <w:szCs w:val="31"/>
          <w:u w:val="single" w:color="auto"/>
        </w:rPr>
        <w:t xml:space="preserve">   ————    </w:t>
      </w:r>
      <w:r>
        <w:rPr>
          <w:spacing w:val="-69"/>
          <w:position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position w:val="-1"/>
          <w:sz w:val="31"/>
          <w:szCs w:val="31"/>
        </w:rPr>
        <w:t>平</w:t>
      </w:r>
      <w:r>
        <w:rPr>
          <w:rFonts w:ascii="FangSong_GB2312" w:hAnsi="FangSong_GB2312" w:eastAsia="FangSong_GB2312" w:cs="FangSong_GB2312"/>
          <w:spacing w:val="7"/>
          <w:position w:val="-1"/>
          <w:sz w:val="31"/>
          <w:szCs w:val="31"/>
        </w:rPr>
        <w:t>方米，建筑面积不超过</w:t>
      </w:r>
      <w:r>
        <w:rPr>
          <w:rFonts w:ascii="FangSong_GB2312" w:hAnsi="FangSong_GB2312" w:eastAsia="FangSong_GB2312" w:cs="FangSong_GB2312"/>
          <w:position w:val="-1"/>
          <w:sz w:val="31"/>
          <w:szCs w:val="31"/>
        </w:rPr>
        <w:t xml:space="preserve"> </w:t>
      </w:r>
      <w:r>
        <w:rPr>
          <w:position w:val="5"/>
          <w:sz w:val="31"/>
          <w:szCs w:val="31"/>
          <w:u w:val="single" w:color="auto"/>
        </w:rPr>
        <w:tab/>
      </w:r>
      <w:r>
        <w:rPr>
          <w:position w:val="5"/>
          <w:sz w:val="31"/>
          <w:szCs w:val="31"/>
          <w:u w:val="single" w:color="auto"/>
        </w:rPr>
        <w:tab/>
      </w:r>
      <w:r>
        <w:rPr>
          <w:spacing w:val="3"/>
          <w:position w:val="5"/>
          <w:sz w:val="31"/>
          <w:szCs w:val="31"/>
          <w:u w:val="single" w:color="auto"/>
        </w:rPr>
        <w:t>——</w:t>
      </w:r>
      <w:r>
        <w:rPr>
          <w:strike/>
          <w:spacing w:val="3"/>
          <w:position w:val="5"/>
          <w:sz w:val="31"/>
          <w:szCs w:val="31"/>
          <w:u w:val="single" w:color="auto"/>
        </w:rPr>
        <w:t xml:space="preserve">   </w:t>
      </w:r>
      <w:r>
        <w:rPr>
          <w:spacing w:val="3"/>
          <w:position w:val="5"/>
          <w:sz w:val="31"/>
          <w:szCs w:val="31"/>
          <w:u w:val="single" w:color="auto"/>
        </w:rPr>
        <w:t xml:space="preserve">      </w:t>
      </w:r>
      <w:r>
        <w:rPr>
          <w:spacing w:val="-68"/>
          <w:position w:val="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平方米。受让人同意不在受让宗地范围内建造成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套住宅、专家楼、宾馆、招待所和培训中心等非生产性设施；</w:t>
      </w:r>
    </w:p>
    <w:p w14:paraId="6454B476">
      <w:pPr>
        <w:pStyle w:val="2"/>
        <w:spacing w:before="190" w:line="309" w:lineRule="auto"/>
        <w:ind w:left="10" w:right="65" w:firstLine="63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（二）本合同项下宗地用于住宅项目建设，根据规划建设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管理部门确定的规划建设条件，本合同受让宗地范围内住宅建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设总套数不少于</w:t>
      </w:r>
      <w:r>
        <w:rPr>
          <w:spacing w:val="78"/>
          <w:position w:val="-4"/>
          <w:sz w:val="31"/>
          <w:szCs w:val="31"/>
          <w:u w:val="single" w:color="auto"/>
        </w:rPr>
        <w:t xml:space="preserve"> </w:t>
      </w:r>
      <w:r>
        <w:rPr>
          <w:spacing w:val="4"/>
          <w:position w:val="-4"/>
          <w:sz w:val="31"/>
          <w:szCs w:val="31"/>
          <w:u w:val="single" w:color="auto"/>
        </w:rPr>
        <w:t>——</w:t>
      </w:r>
      <w:r>
        <w:rPr>
          <w:strike/>
          <w:spacing w:val="4"/>
          <w:position w:val="-4"/>
          <w:sz w:val="31"/>
          <w:szCs w:val="31"/>
          <w:u w:val="single" w:color="auto"/>
        </w:rPr>
        <w:t xml:space="preserve">   </w:t>
      </w:r>
      <w:r>
        <w:rPr>
          <w:spacing w:val="4"/>
          <w:position w:val="-4"/>
          <w:sz w:val="31"/>
          <w:szCs w:val="31"/>
          <w:u w:val="single" w:color="auto"/>
        </w:rPr>
        <w:t xml:space="preserve">  </w:t>
      </w:r>
      <w:r>
        <w:rPr>
          <w:spacing w:val="-70"/>
          <w:position w:val="-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套</w:t>
      </w:r>
      <w:r>
        <w:rPr>
          <w:rFonts w:ascii="FangSong_GB2312" w:hAnsi="FangSong_GB2312" w:eastAsia="FangSong_GB2312" w:cs="FangSong_GB2312"/>
          <w:spacing w:val="4"/>
          <w:position w:val="-9"/>
          <w:sz w:val="31"/>
          <w:szCs w:val="31"/>
        </w:rPr>
        <w:t>。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其中</w:t>
      </w:r>
      <w:r>
        <w:rPr>
          <w:rFonts w:ascii="FangSong_GB2312" w:hAnsi="FangSong_GB2312" w:eastAsia="FangSong_GB2312" w:cs="FangSong_GB2312"/>
          <w:spacing w:val="4"/>
          <w:position w:val="-8"/>
          <w:sz w:val="31"/>
          <w:szCs w:val="31"/>
        </w:rPr>
        <w:t>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套型建筑面积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9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平方米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以下住房套数不少于</w:t>
      </w:r>
      <w:r>
        <w:rPr>
          <w:spacing w:val="13"/>
          <w:position w:val="-3"/>
          <w:sz w:val="9"/>
          <w:szCs w:val="9"/>
          <w:u w:val="single" w:color="auto"/>
        </w:rPr>
        <w:t xml:space="preserve">      </w:t>
      </w:r>
      <w:r>
        <w:rPr>
          <w:spacing w:val="115"/>
          <w:w w:val="150"/>
          <w:position w:val="-3"/>
          <w:sz w:val="18"/>
          <w:szCs w:val="18"/>
          <w:u w:val="single" w:color="auto"/>
        </w:rPr>
        <w:t>————</w:t>
      </w:r>
      <w:r>
        <w:rPr>
          <w:strike/>
          <w:spacing w:val="8"/>
          <w:position w:val="-3"/>
          <w:sz w:val="18"/>
          <w:szCs w:val="18"/>
          <w:u w:val="single" w:color="auto"/>
        </w:rPr>
        <w:t xml:space="preserve">      </w:t>
      </w:r>
      <w:r>
        <w:rPr>
          <w:spacing w:val="7"/>
          <w:position w:val="-3"/>
          <w:sz w:val="18"/>
          <w:szCs w:val="18"/>
          <w:u w:val="single" w:color="auto"/>
        </w:rPr>
        <w:t xml:space="preserve">   </w:t>
      </w:r>
      <w:r>
        <w:rPr>
          <w:spacing w:val="-33"/>
          <w:position w:val="-3"/>
          <w:sz w:val="18"/>
          <w:szCs w:val="18"/>
        </w:rPr>
        <w:t xml:space="preserve"> 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>套，住宅建设套型要求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为</w:t>
      </w:r>
      <w:r>
        <w:rPr>
          <w:spacing w:val="4"/>
          <w:position w:val="-3"/>
          <w:sz w:val="31"/>
          <w:szCs w:val="31"/>
          <w:u w:val="single" w:color="auto"/>
        </w:rPr>
        <w:t xml:space="preserve">   ————————————————</w:t>
      </w:r>
      <w:r>
        <w:rPr>
          <w:strike/>
          <w:spacing w:val="4"/>
          <w:position w:val="-3"/>
          <w:sz w:val="31"/>
          <w:szCs w:val="31"/>
          <w:u w:val="single" w:color="auto"/>
        </w:rPr>
        <w:t xml:space="preserve">    </w:t>
      </w:r>
      <w:r>
        <w:rPr>
          <w:spacing w:val="22"/>
          <w:position w:val="-3"/>
          <w:sz w:val="31"/>
          <w:szCs w:val="31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pacing w:val="4"/>
          <w:position w:val="-9"/>
          <w:sz w:val="31"/>
          <w:szCs w:val="31"/>
        </w:rPr>
        <w:t>。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本合同项下宗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地范围内套型建筑面积</w:t>
      </w:r>
      <w:r>
        <w:rPr>
          <w:rFonts w:ascii="FangSong_GB2312" w:hAnsi="FangSong_GB2312" w:eastAsia="FangSong_GB2312" w:cs="FangSong_GB2312"/>
          <w:spacing w:val="-7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9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8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平方米以下住房面积占宗地开发建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设总面积的比例不低于</w:t>
      </w:r>
      <w:r>
        <w:rPr>
          <w:rFonts w:ascii="FangSong_GB2312" w:hAnsi="FangSong_GB2312" w:eastAsia="FangSong_GB2312" w:cs="FangSong_GB2312"/>
          <w:spacing w:val="4"/>
          <w:sz w:val="31"/>
          <w:szCs w:val="31"/>
          <w:u w:val="single" w:color="auto"/>
        </w:rPr>
        <w:t xml:space="preserve"> </w:t>
      </w:r>
      <w:r>
        <w:rPr>
          <w:rFonts w:ascii="FangSong_GB2312" w:hAnsi="FangSong_GB2312" w:eastAsia="FangSong_GB2312" w:cs="FangSong_GB2312"/>
          <w:strike/>
          <w:spacing w:val="4"/>
          <w:sz w:val="31"/>
          <w:szCs w:val="31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4"/>
          <w:sz w:val="31"/>
          <w:szCs w:val="31"/>
          <w:u w:val="single" w:color="auto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％。本合同项下宗地范围内配套建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设的经济适用住房、廉租住房等政府保障性住房，受让人同意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建成后按本项下第</w:t>
      </w:r>
      <w:r>
        <w:rPr>
          <w:spacing w:val="135"/>
          <w:w w:val="170"/>
          <w:position w:val="-4"/>
          <w:sz w:val="18"/>
          <w:szCs w:val="18"/>
          <w:u w:val="single" w:color="auto"/>
        </w:rPr>
        <w:t>————</w:t>
      </w:r>
      <w:r>
        <w:rPr>
          <w:spacing w:val="-31"/>
          <w:position w:val="-4"/>
          <w:sz w:val="18"/>
          <w:szCs w:val="18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种方式履行：</w:t>
      </w:r>
    </w:p>
    <w:p w14:paraId="74219C54">
      <w:pPr>
        <w:spacing w:before="194" w:line="219" w:lineRule="auto"/>
        <w:ind w:left="671"/>
        <w:outlineLvl w:val="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1．移交给政府；</w:t>
      </w:r>
    </w:p>
    <w:p w14:paraId="0DDDFC9D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9" w:type="default"/>
          <w:pgSz w:w="11906" w:h="16839"/>
          <w:pgMar w:top="1431" w:right="1636" w:bottom="1633" w:left="1701" w:header="0" w:footer="1474" w:gutter="0"/>
          <w:cols w:space="720" w:num="1"/>
        </w:sectPr>
      </w:pPr>
    </w:p>
    <w:p w14:paraId="0D4E32F7">
      <w:pPr>
        <w:pStyle w:val="2"/>
        <w:spacing w:line="341" w:lineRule="auto"/>
      </w:pPr>
    </w:p>
    <w:p w14:paraId="587AF80A">
      <w:pPr>
        <w:spacing w:before="101" w:line="219" w:lineRule="auto"/>
        <w:ind w:left="65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2．</w:t>
      </w:r>
      <w:r>
        <w:rPr>
          <w:rFonts w:ascii="FangSong_GB2312" w:hAnsi="FangSong_GB2312" w:eastAsia="FangSong_GB2312" w:cs="FangSong_GB2312"/>
          <w:spacing w:val="-9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由政府回购；</w:t>
      </w:r>
    </w:p>
    <w:p w14:paraId="5DA57F6C">
      <w:pPr>
        <w:spacing w:before="193" w:line="219" w:lineRule="auto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3．按政府经济适用住房建设和销售管理的有关规定执行；</w:t>
      </w:r>
    </w:p>
    <w:p w14:paraId="7CA5E7EA">
      <w:pPr>
        <w:pStyle w:val="2"/>
        <w:spacing w:before="233" w:line="162" w:lineRule="auto"/>
        <w:ind w:left="65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position w:val="2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3"/>
          <w:position w:val="-6"/>
          <w:sz w:val="31"/>
          <w:szCs w:val="31"/>
        </w:rPr>
        <w:t>.</w:t>
      </w:r>
      <w:r>
        <w:rPr>
          <w:rFonts w:ascii="FangSong_GB2312" w:hAnsi="FangSong_GB2312" w:eastAsia="FangSong_GB2312" w:cs="FangSong_GB2312"/>
          <w:spacing w:val="107"/>
          <w:position w:val="-6"/>
          <w:sz w:val="31"/>
          <w:szCs w:val="31"/>
        </w:rPr>
        <w:t xml:space="preserve"> </w:t>
      </w:r>
      <w:r>
        <w:rPr>
          <w:spacing w:val="74"/>
          <w:position w:val="-1"/>
          <w:sz w:val="31"/>
          <w:szCs w:val="31"/>
          <w:u w:val="single" w:color="auto"/>
        </w:rPr>
        <w:t xml:space="preserve"> </w:t>
      </w:r>
      <w:r>
        <w:rPr>
          <w:spacing w:val="3"/>
          <w:position w:val="-1"/>
          <w:sz w:val="31"/>
          <w:szCs w:val="31"/>
          <w:u w:val="single" w:color="auto"/>
        </w:rPr>
        <w:t>——————————————————</w:t>
      </w:r>
      <w:r>
        <w:rPr>
          <w:strike/>
          <w:spacing w:val="20"/>
          <w:position w:val="-1"/>
          <w:sz w:val="31"/>
          <w:szCs w:val="31"/>
          <w:u w:val="single" w:color="auto"/>
        </w:rPr>
        <w:t xml:space="preserve">   </w:t>
      </w:r>
      <w:r>
        <w:rPr>
          <w:spacing w:val="21"/>
          <w:position w:val="-1"/>
          <w:sz w:val="31"/>
          <w:szCs w:val="31"/>
          <w:u w:val="single" w:color="auto"/>
        </w:rPr>
        <w:t xml:space="preserve">   </w:t>
      </w:r>
      <w:r>
        <w:rPr>
          <w:spacing w:val="-55"/>
          <w:position w:val="-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position w:val="-3"/>
          <w:sz w:val="31"/>
          <w:szCs w:val="31"/>
        </w:rPr>
        <w:t>;</w:t>
      </w:r>
    </w:p>
    <w:p w14:paraId="3E867132">
      <w:pPr>
        <w:pStyle w:val="2"/>
        <w:spacing w:before="212" w:line="133" w:lineRule="auto"/>
        <w:ind w:left="6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position w:val="2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spacing w:val="7"/>
          <w:position w:val="-6"/>
          <w:sz w:val="31"/>
          <w:szCs w:val="31"/>
        </w:rPr>
        <w:t>．</w:t>
      </w:r>
      <w:r>
        <w:rPr>
          <w:rFonts w:ascii="FangSong_GB2312" w:hAnsi="FangSong_GB2312" w:eastAsia="FangSong_GB2312" w:cs="FangSong_GB2312"/>
          <w:spacing w:val="7"/>
          <w:position w:val="-6"/>
          <w:sz w:val="31"/>
          <w:szCs w:val="31"/>
          <w:u w:val="single" w:color="auto"/>
        </w:rPr>
        <w:t xml:space="preserve"> </w:t>
      </w:r>
      <w:r>
        <w:rPr>
          <w:rFonts w:ascii="FangSong_GB2312" w:hAnsi="FangSong_GB2312" w:eastAsia="FangSong_GB2312" w:cs="FangSong_GB2312"/>
          <w:strike/>
          <w:spacing w:val="7"/>
          <w:position w:val="-6"/>
          <w:sz w:val="31"/>
          <w:szCs w:val="31"/>
          <w:u w:val="single" w:color="auto"/>
        </w:rPr>
        <w:t xml:space="preserve"> </w:t>
      </w:r>
      <w:r>
        <w:rPr>
          <w:spacing w:val="7"/>
          <w:position w:val="-1"/>
          <w:sz w:val="39"/>
          <w:szCs w:val="39"/>
          <w:u w:val="single" w:color="auto"/>
        </w:rPr>
        <w:t>——————————————</w:t>
      </w:r>
      <w:r>
        <w:rPr>
          <w:strike/>
          <w:spacing w:val="52"/>
          <w:position w:val="-1"/>
          <w:sz w:val="39"/>
          <w:szCs w:val="39"/>
          <w:u w:val="single" w:color="auto"/>
        </w:rPr>
        <w:t xml:space="preserve">  </w:t>
      </w:r>
      <w:r>
        <w:rPr>
          <w:spacing w:val="52"/>
          <w:position w:val="-1"/>
          <w:sz w:val="39"/>
          <w:szCs w:val="39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7"/>
          <w:position w:val="-7"/>
          <w:sz w:val="31"/>
          <w:szCs w:val="31"/>
        </w:rPr>
        <w:t>。</w:t>
      </w:r>
    </w:p>
    <w:p w14:paraId="62928E07">
      <w:pPr>
        <w:spacing w:before="198" w:line="322" w:lineRule="auto"/>
        <w:ind w:right="70" w:firstLine="6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15"/>
          <w:sz w:val="31"/>
          <w:szCs w:val="31"/>
        </w:rPr>
        <w:t>第十五条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 受让人同意在本合同项下宗地范围内同步修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建规划要求必备的市政公用基础设施、公共服务设施等工程配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套项目，并在建成后按本市相关规定进行移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交。</w:t>
      </w:r>
    </w:p>
    <w:p w14:paraId="16C3D895">
      <w:pPr>
        <w:spacing w:before="60" w:line="316" w:lineRule="auto"/>
        <w:ind w:left="6" w:right="71" w:firstLine="65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10"/>
          <w:sz w:val="31"/>
          <w:szCs w:val="31"/>
        </w:rPr>
        <w:t>第十六条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 受让人同意本合同项下宗地建设项目在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hint="eastAsia" w:ascii="FangSong_GB2312" w:hAnsi="FangSong_GB2312" w:eastAsia="FangSong_GB2312" w:cs="FangSong_GB2312"/>
          <w:spacing w:val="10"/>
          <w:sz w:val="31"/>
          <w:szCs w:val="31"/>
          <w:u w:val="single" w:color="auto"/>
          <w:lang w:val="en-US" w:eastAsia="zh-CN"/>
        </w:rPr>
        <w:t xml:space="preserve">   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年</w:t>
      </w:r>
      <w:r>
        <w:rPr>
          <w:rFonts w:hint="eastAsia" w:ascii="FangSong_GB2312" w:hAnsi="FangSong_GB2312" w:eastAsia="FangSong_GB2312" w:cs="FangSong_GB2312"/>
          <w:spacing w:val="-42"/>
          <w:sz w:val="31"/>
          <w:szCs w:val="31"/>
          <w:lang w:val="en-US" w:eastAsia="zh-CN"/>
        </w:rPr>
        <w:t xml:space="preserve">  </w:t>
      </w:r>
      <w:r>
        <w:rPr>
          <w:rFonts w:ascii="FangSong_GB2312" w:hAnsi="FangSong_GB2312" w:eastAsia="FangSong_GB2312" w:cs="FangSong_GB2312"/>
          <w:spacing w:val="-46"/>
          <w:sz w:val="31"/>
          <w:szCs w:val="31"/>
          <w:u w:val="single" w:color="auto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1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-8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日之前开工，在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hint="eastAsia" w:ascii="FangSong_GB2312" w:hAnsi="FangSong_GB2312" w:eastAsia="FangSong_GB2312" w:cs="FangSong_GB2312"/>
          <w:spacing w:val="-6"/>
          <w:sz w:val="31"/>
          <w:szCs w:val="31"/>
          <w:u w:val="single" w:color="auto"/>
          <w:lang w:val="en-US" w:eastAsia="zh-CN"/>
        </w:rPr>
        <w:t xml:space="preserve">  </w:t>
      </w:r>
      <w:r>
        <w:rPr>
          <w:rFonts w:ascii="FangSong_GB2312" w:hAnsi="FangSong_GB2312" w:eastAsia="FangSong_GB2312" w:cs="FangSong_GB2312"/>
          <w:spacing w:val="-58"/>
          <w:sz w:val="31"/>
          <w:szCs w:val="31"/>
          <w:u w:val="single" w:color="auto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hint="eastAsia" w:ascii="FangSong_GB2312" w:hAnsi="FangSong_GB2312" w:eastAsia="FangSong_GB2312" w:cs="FangSong_GB2312"/>
          <w:spacing w:val="-6"/>
          <w:sz w:val="31"/>
          <w:szCs w:val="31"/>
          <w:u w:val="single" w:color="auto"/>
          <w:lang w:val="en-US" w:eastAsia="zh-CN"/>
        </w:rPr>
        <w:t xml:space="preserve">  </w:t>
      </w:r>
      <w:r>
        <w:rPr>
          <w:rFonts w:ascii="FangSong_GB2312" w:hAnsi="FangSong_GB2312" w:eastAsia="FangSong_GB2312" w:cs="FangSong_GB2312"/>
          <w:spacing w:val="-46"/>
          <w:sz w:val="31"/>
          <w:szCs w:val="31"/>
          <w:u w:val="single" w:color="auto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1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-8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日之前竣工。</w:t>
      </w:r>
    </w:p>
    <w:p w14:paraId="5281550C">
      <w:pPr>
        <w:spacing w:before="24" w:line="302" w:lineRule="auto"/>
        <w:ind w:left="2" w:right="70" w:firstLine="65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受让人不能按期开工或竣工，应在本合同约定的开工或竣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工日期前</w:t>
      </w:r>
      <w:r>
        <w:rPr>
          <w:rFonts w:ascii="FangSong_GB2312" w:hAnsi="FangSong_GB2312" w:eastAsia="FangSong_GB2312" w:cs="FangSong_GB2312"/>
          <w:spacing w:val="-2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0 日内，向所在区规划和自然资源分局提出延建申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请，同意延建的，本合同开工或竣工时间相应调整，但延建期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限不得超过一年。</w:t>
      </w:r>
    </w:p>
    <w:p w14:paraId="1E5B50A7">
      <w:pPr>
        <w:spacing w:before="82" w:line="323" w:lineRule="auto"/>
        <w:ind w:left="2" w:right="70" w:firstLine="65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2"/>
          <w:sz w:val="31"/>
          <w:szCs w:val="31"/>
        </w:rPr>
        <w:t>第十七条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 受让人在本合同项下宗地内进行建设时，有关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用水、用气、污水及其他设施与宗地外主管线、用电变电站接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口和引入工程，应按有关规定办理。</w:t>
      </w:r>
    </w:p>
    <w:p w14:paraId="4DF8062F">
      <w:pPr>
        <w:spacing w:before="53" w:line="323" w:lineRule="auto"/>
        <w:ind w:left="21" w:right="70" w:firstLine="63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受让人同意政府为公用事业需要而敷设的各种管道与管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线进出、通过、穿越受让宗地，但由此影响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受让宗地使用功能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的，政府或公用事业营建主体应当给予合理补偿。</w:t>
      </w:r>
    </w:p>
    <w:p w14:paraId="73E28F9F">
      <w:pPr>
        <w:spacing w:before="26" w:line="298" w:lineRule="auto"/>
        <w:ind w:left="12" w:right="25" w:firstLine="64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2"/>
          <w:sz w:val="31"/>
          <w:szCs w:val="31"/>
        </w:rPr>
        <w:t>第十八条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 受让人应当按照本合同约定的土地用途、容积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率利用土地，不得擅自改变。在出让期限内，需要改变本合同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约定的土地用途的，双方同意按照本条第（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一）项规定办理：</w:t>
      </w:r>
    </w:p>
    <w:p w14:paraId="14CCA007">
      <w:pPr>
        <w:spacing w:before="56" w:line="219" w:lineRule="auto"/>
        <w:ind w:left="63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（一）由出让人有偿收回建设用地使用权；</w:t>
      </w:r>
    </w:p>
    <w:p w14:paraId="1E087145">
      <w:pPr>
        <w:spacing w:before="151" w:line="219" w:lineRule="auto"/>
        <w:ind w:left="63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（二）依法办理改变土地用途批准手续，签订国有建设用</w:t>
      </w:r>
    </w:p>
    <w:p w14:paraId="2DA6E78E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0" w:type="default"/>
          <w:pgSz w:w="11906" w:h="16839"/>
          <w:pgMar w:top="1431" w:right="1631" w:bottom="1636" w:left="1711" w:header="0" w:footer="1474" w:gutter="0"/>
          <w:cols w:space="720" w:num="1"/>
        </w:sectPr>
      </w:pPr>
    </w:p>
    <w:p w14:paraId="14A06A86">
      <w:pPr>
        <w:pStyle w:val="2"/>
        <w:spacing w:line="310" w:lineRule="auto"/>
      </w:pPr>
    </w:p>
    <w:p w14:paraId="3A4C49B1">
      <w:pPr>
        <w:spacing w:before="100" w:line="304" w:lineRule="auto"/>
        <w:ind w:right="65" w:firstLine="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地使用权出让合同变更协议或者重新签订国有建设用地使用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权出让合同，由受让人按照批准改变时新土地用途下建设用地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使用权评估市场价格与原土地用途下建设用地使用权评估市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场价格的差额补缴国有建设用地使用权出让价款，办理土地变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更登记。</w:t>
      </w:r>
    </w:p>
    <w:p w14:paraId="5F7E9C13">
      <w:pPr>
        <w:spacing w:before="79" w:line="327" w:lineRule="auto"/>
        <w:ind w:left="1" w:right="65" w:firstLine="657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3"/>
          <w:sz w:val="31"/>
          <w:szCs w:val="31"/>
        </w:rPr>
        <w:t>第十九条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 本合同项下宗地在使用期限内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，政府保留对本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合同项下宗地的规划调整权，原规划如有修改，该宗地已有的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建筑物不受影响，但在使用期限内该宗地建筑物、构筑物及其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附属设施改建、翻建、重建，或者期限届满申请续期时，必须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按届时有效的规划执行。</w:t>
      </w:r>
    </w:p>
    <w:p w14:paraId="010B3C92">
      <w:pPr>
        <w:spacing w:before="54" w:line="328" w:lineRule="auto"/>
        <w:ind w:left="3" w:firstLine="65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3"/>
          <w:sz w:val="31"/>
          <w:szCs w:val="31"/>
        </w:rPr>
        <w:t>第二十条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 对受让人依法使用的国有建设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用地使用权，在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本合同约定的使用年限届满前，出让人不得收回；在特殊情况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下，根据社会公共利益需要提前收回国有建设用地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使用权的，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出让人应当依照法定程序报批，并根据收回时地上建筑物、构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筑物及其附属设施的价值和剩余年期国有建设用地使用权的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评估市场价格及经评估认定的直接损失给予土地使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用者补偿。</w:t>
      </w:r>
    </w:p>
    <w:p w14:paraId="5365B54D">
      <w:pPr>
        <w:pStyle w:val="2"/>
        <w:spacing w:line="256" w:lineRule="auto"/>
      </w:pPr>
    </w:p>
    <w:p w14:paraId="39D20D5A">
      <w:pPr>
        <w:pStyle w:val="2"/>
        <w:spacing w:line="256" w:lineRule="auto"/>
      </w:pPr>
    </w:p>
    <w:p w14:paraId="1534506C">
      <w:pPr>
        <w:spacing w:before="101" w:line="227" w:lineRule="auto"/>
        <w:ind w:left="88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第四章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国有建设用地使用权转让、出租、抵押</w:t>
      </w:r>
    </w:p>
    <w:p w14:paraId="319F5D83">
      <w:pPr>
        <w:pStyle w:val="2"/>
        <w:spacing w:line="317" w:lineRule="auto"/>
      </w:pPr>
    </w:p>
    <w:p w14:paraId="3B157352">
      <w:pPr>
        <w:pStyle w:val="2"/>
        <w:spacing w:line="318" w:lineRule="auto"/>
      </w:pPr>
    </w:p>
    <w:p w14:paraId="38E6D1B0">
      <w:pPr>
        <w:spacing w:before="101" w:line="325" w:lineRule="auto"/>
        <w:ind w:left="3" w:right="65" w:firstLine="65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9"/>
          <w:sz w:val="31"/>
          <w:szCs w:val="31"/>
        </w:rPr>
        <w:t>第二十一条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受让人按照约定支付国有建设用地使用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权出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让价款，领取不动产权证书后，有权将本合同项下的全部或部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分国有建设用地使用权转让、出租、抵押。首次转让的，应当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符合本条第</w:t>
      </w:r>
      <w:r>
        <w:rPr>
          <w:rFonts w:ascii="FangSong_GB2312" w:hAnsi="FangSong_GB2312" w:eastAsia="FangSong_GB2312" w:cs="FangSong_GB2312"/>
          <w:spacing w:val="92"/>
          <w:sz w:val="31"/>
          <w:szCs w:val="31"/>
          <w:u w:val="single" w:color="auto"/>
        </w:rPr>
        <w:t xml:space="preserve"> </w:t>
      </w:r>
      <w:r>
        <w:rPr>
          <w:rFonts w:hint="eastAsia" w:ascii="FangSong_GB2312" w:hAnsi="FangSong_GB2312" w:eastAsia="FangSong_GB2312" w:cs="FangSong_GB2312"/>
          <w:spacing w:val="2"/>
          <w:sz w:val="31"/>
          <w:szCs w:val="31"/>
          <w:u w:val="single" w:color="auto"/>
          <w:lang w:val="en-US" w:eastAsia="zh-CN"/>
        </w:rPr>
        <w:t xml:space="preserve">   </w:t>
      </w:r>
      <w:r>
        <w:rPr>
          <w:rFonts w:ascii="FangSong_GB2312" w:hAnsi="FangSong_GB2312" w:eastAsia="FangSong_GB2312" w:cs="FangSong_GB2312"/>
          <w:spacing w:val="2"/>
          <w:sz w:val="31"/>
          <w:szCs w:val="31"/>
          <w:u w:val="single" w:color="auto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项规定的条件：</w:t>
      </w:r>
    </w:p>
    <w:p w14:paraId="2D8FC7F6">
      <w:pPr>
        <w:spacing w:before="57" w:line="219" w:lineRule="auto"/>
        <w:ind w:left="6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（一）按照本合同约定进行投资开发，完成开发投资总额</w:t>
      </w:r>
    </w:p>
    <w:p w14:paraId="7D82CD0E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1" w:type="default"/>
          <w:pgSz w:w="11906" w:h="16839"/>
          <w:pgMar w:top="1431" w:right="1636" w:bottom="1636" w:left="1710" w:header="0" w:footer="1474" w:gutter="0"/>
          <w:cols w:space="720" w:num="1"/>
        </w:sectPr>
      </w:pPr>
    </w:p>
    <w:p w14:paraId="72A1D9CF">
      <w:pPr>
        <w:pStyle w:val="2"/>
        <w:spacing w:line="341" w:lineRule="auto"/>
      </w:pPr>
    </w:p>
    <w:p w14:paraId="773640CD">
      <w:pPr>
        <w:spacing w:before="101" w:line="220" w:lineRule="auto"/>
        <w:ind w:left="2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的百分之二十五以上；</w:t>
      </w:r>
    </w:p>
    <w:p w14:paraId="74ABEDB3">
      <w:pPr>
        <w:spacing w:before="194" w:line="316" w:lineRule="auto"/>
        <w:ind w:right="83" w:firstLine="63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（二）按照本合同约定进行投资开发，已形成工业用地或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其他建设用地条件。</w:t>
      </w:r>
    </w:p>
    <w:p w14:paraId="505835E2">
      <w:pPr>
        <w:spacing w:before="55" w:line="319" w:lineRule="auto"/>
        <w:ind w:left="32" w:right="80" w:firstLine="62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2"/>
          <w:sz w:val="31"/>
          <w:szCs w:val="31"/>
        </w:rPr>
        <w:t>第二十二条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 国有建设用地使用权的转让、出租及抵押合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同，不得违背国家法律、法规规定和本合同约定。</w:t>
      </w:r>
    </w:p>
    <w:p w14:paraId="17AD29E4">
      <w:pPr>
        <w:spacing w:before="51" w:line="325" w:lineRule="auto"/>
        <w:ind w:right="78" w:firstLine="65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3"/>
          <w:sz w:val="31"/>
          <w:szCs w:val="31"/>
        </w:rPr>
        <w:t>第二十三条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 国有建设用地使用权全部或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部分转让后，本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合同和土地登记文件中载明的权利、义务随之转移，国有建设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用地使用权的使用年限为本合同约定的使用年限减去已经使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用年限后的剩余年限。</w:t>
      </w:r>
    </w:p>
    <w:p w14:paraId="73B39AAB">
      <w:pPr>
        <w:spacing w:before="54" w:line="318" w:lineRule="auto"/>
        <w:ind w:left="3" w:right="80" w:firstLine="6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本合同项下的全部或部分国有建设用地使用权出租后，本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合同和土地登记文件中载明的权利、义务仍由受让人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承担。</w:t>
      </w:r>
    </w:p>
    <w:p w14:paraId="32AC9720">
      <w:pPr>
        <w:spacing w:before="54" w:line="316" w:lineRule="auto"/>
        <w:ind w:left="3" w:firstLine="65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6"/>
          <w:sz w:val="31"/>
          <w:szCs w:val="31"/>
        </w:rPr>
        <w:t>第二十四条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 国有建设用地使用权转让、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抵押的，转让、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抵押双方应到规划和自然资源管理部门申请办理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变更登记。</w:t>
      </w:r>
    </w:p>
    <w:p w14:paraId="79251B24">
      <w:pPr>
        <w:pStyle w:val="2"/>
        <w:spacing w:line="256" w:lineRule="auto"/>
      </w:pPr>
    </w:p>
    <w:p w14:paraId="231416AE">
      <w:pPr>
        <w:pStyle w:val="2"/>
        <w:spacing w:line="256" w:lineRule="auto"/>
      </w:pPr>
    </w:p>
    <w:p w14:paraId="2CF2205B">
      <w:pPr>
        <w:spacing w:before="101" w:line="227" w:lineRule="auto"/>
        <w:ind w:left="296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第五章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期限届满</w:t>
      </w:r>
    </w:p>
    <w:p w14:paraId="79429FA1">
      <w:pPr>
        <w:pStyle w:val="2"/>
        <w:spacing w:line="316" w:lineRule="auto"/>
      </w:pPr>
    </w:p>
    <w:p w14:paraId="79B08FA1">
      <w:pPr>
        <w:pStyle w:val="2"/>
        <w:spacing w:line="317" w:lineRule="auto"/>
      </w:pPr>
    </w:p>
    <w:p w14:paraId="6D155A8A">
      <w:pPr>
        <w:spacing w:before="101" w:line="326" w:lineRule="auto"/>
        <w:ind w:left="2" w:right="78" w:firstLine="65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3"/>
          <w:sz w:val="31"/>
          <w:szCs w:val="31"/>
        </w:rPr>
        <w:t>第二十五条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 本合同约定的使用年限届满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，土地使用者需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要继续使用本合同项下宗地的，应当至迟于届满前一年向出让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人提交续期申请书，除根据社会公共利益需要收回本合同项下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宗地的，</w:t>
      </w:r>
      <w:r>
        <w:rPr>
          <w:rFonts w:ascii="FangSong_GB2312" w:hAnsi="FangSong_GB2312" w:eastAsia="FangSong_GB2312" w:cs="FangSong_GB2312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出让人应当予以批准。</w:t>
      </w:r>
    </w:p>
    <w:p w14:paraId="3856165E">
      <w:pPr>
        <w:spacing w:before="52" w:line="219" w:lineRule="auto"/>
        <w:ind w:left="64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住宅建设用地使用权期限届满的，</w:t>
      </w:r>
      <w:r>
        <w:rPr>
          <w:rFonts w:ascii="FangSong_GB2312" w:hAnsi="FangSong_GB2312" w:eastAsia="FangSong_GB2312" w:cs="FangSong_GB2312"/>
          <w:spacing w:val="-6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自动续期。</w:t>
      </w:r>
    </w:p>
    <w:p w14:paraId="4A81AC2A">
      <w:pPr>
        <w:spacing w:before="191" w:line="318" w:lineRule="auto"/>
        <w:ind w:left="14" w:right="23" w:firstLine="66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出让人同意续期的，土地使用者应当依法办理出让、租赁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等有偿用地手续，重新签订出让、租赁等土地有偿使用合同，</w:t>
      </w:r>
    </w:p>
    <w:p w14:paraId="259B4D03">
      <w:pPr>
        <w:spacing w:line="318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2" w:type="default"/>
          <w:pgSz w:w="11906" w:h="16839"/>
          <w:pgMar w:top="1431" w:right="1620" w:bottom="1636" w:left="1714" w:header="0" w:footer="1474" w:gutter="0"/>
          <w:cols w:space="720" w:num="1"/>
        </w:sectPr>
      </w:pPr>
    </w:p>
    <w:p w14:paraId="237B1268">
      <w:pPr>
        <w:pStyle w:val="2"/>
        <w:spacing w:line="341" w:lineRule="auto"/>
      </w:pPr>
    </w:p>
    <w:p w14:paraId="762B1DD6">
      <w:pPr>
        <w:spacing w:before="101" w:line="217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支付土地出让价款、租金等土地有偿使用费。</w:t>
      </w:r>
    </w:p>
    <w:p w14:paraId="78FB39F3">
      <w:pPr>
        <w:tabs>
          <w:tab w:val="left" w:pos="160"/>
        </w:tabs>
        <w:spacing w:before="200" w:line="328" w:lineRule="auto"/>
        <w:ind w:right="4" w:firstLine="667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5"/>
          <w:sz w:val="31"/>
          <w:szCs w:val="31"/>
        </w:rPr>
        <w:t>第二十六条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 土地出让期限届满，土地使用者申请续期， 因社会公共利益需要未获批准的，土地使用者应当交回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不动产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权证书，并依照规定办理国有建设用地使用权注销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登记，国有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建设用地使用权由出让人无偿收回。出让人和土地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使用者同意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本合同项下宗地上的建筑物、构筑物及其附属设施，按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本条第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</w:rPr>
        <w:tab/>
      </w:r>
      <w:r>
        <w:rPr>
          <w:rFonts w:hint="eastAsia" w:ascii="FangSong_GB2312" w:hAnsi="FangSong_GB2312" w:eastAsia="FangSong_GB2312" w:cs="FangSong_GB2312"/>
          <w:spacing w:val="-10"/>
          <w:sz w:val="31"/>
          <w:szCs w:val="31"/>
          <w:u w:val="single" w:color="auto"/>
          <w:lang w:val="en-US" w:eastAsia="zh-CN"/>
        </w:rPr>
        <w:t xml:space="preserve">  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项约定履行：</w:t>
      </w:r>
    </w:p>
    <w:p w14:paraId="56A1D26E">
      <w:pPr>
        <w:spacing w:before="53" w:line="295" w:lineRule="auto"/>
        <w:ind w:left="22" w:right="13" w:firstLine="6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（一）由出让人收回地上建筑物、构筑物及其附属设施，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并根据收回时地上建筑物、构筑物及其附属设施的残余价值，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给予土地使用者相应补偿；</w:t>
      </w:r>
    </w:p>
    <w:p w14:paraId="3E7FD34A">
      <w:pPr>
        <w:spacing w:before="193" w:line="280" w:lineRule="auto"/>
        <w:ind w:left="14" w:right="73" w:firstLine="6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（二）由出让人无偿收回地上建筑物、构筑物及其附属设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施。</w:t>
      </w:r>
    </w:p>
    <w:p w14:paraId="31C9245E">
      <w:pPr>
        <w:spacing w:before="178" w:line="330" w:lineRule="auto"/>
        <w:ind w:left="3" w:firstLine="66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2"/>
          <w:sz w:val="31"/>
          <w:szCs w:val="31"/>
        </w:rPr>
        <w:t>第二十七条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 土地出让期限届满，土地使用者没有申请续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期的，土地使用者应当交回不动产权证书，并依照规定办理国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有建设用地使用权注销登记，国有建设用地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使用权由出让人无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偿收回。本合同项下宗地上的建筑物、构筑物及其附属设施，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由出让人无偿收回，土地使用者应当保持地上建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筑物、构筑物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及其附属设施的正常使用功能，不得人为破坏。地上建筑物、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构筑物及其附属设施失去正常使用功能的，出让人可要求土地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使用者移动或拆除地上建筑物、构筑物及其附属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设施，恢复场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地平整。</w:t>
      </w:r>
    </w:p>
    <w:p w14:paraId="55BBE4C8">
      <w:pPr>
        <w:pStyle w:val="2"/>
        <w:spacing w:line="254" w:lineRule="auto"/>
      </w:pPr>
    </w:p>
    <w:p w14:paraId="1EF2627A">
      <w:pPr>
        <w:pStyle w:val="2"/>
        <w:spacing w:line="255" w:lineRule="auto"/>
      </w:pPr>
    </w:p>
    <w:p w14:paraId="1E85C2CA">
      <w:pPr>
        <w:spacing w:before="101" w:line="226" w:lineRule="auto"/>
        <w:ind w:left="297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第六章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不可抗力</w:t>
      </w:r>
    </w:p>
    <w:p w14:paraId="0B6095DE"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footerReference r:id="rId13" w:type="default"/>
          <w:pgSz w:w="11906" w:h="16839"/>
          <w:pgMar w:top="1431" w:right="1630" w:bottom="1636" w:left="1701" w:header="0" w:footer="1474" w:gutter="0"/>
          <w:cols w:space="720" w:num="1"/>
        </w:sectPr>
      </w:pPr>
    </w:p>
    <w:p w14:paraId="478C23D4">
      <w:pPr>
        <w:pStyle w:val="2"/>
        <w:spacing w:line="300" w:lineRule="auto"/>
      </w:pPr>
    </w:p>
    <w:p w14:paraId="26E436BB">
      <w:pPr>
        <w:pStyle w:val="2"/>
        <w:spacing w:line="300" w:lineRule="auto"/>
      </w:pPr>
    </w:p>
    <w:p w14:paraId="5E08BBEA">
      <w:pPr>
        <w:pStyle w:val="2"/>
        <w:spacing w:line="301" w:lineRule="auto"/>
      </w:pPr>
    </w:p>
    <w:p w14:paraId="39C027ED">
      <w:pPr>
        <w:spacing w:before="101" w:line="325" w:lineRule="auto"/>
        <w:ind w:firstLine="65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9"/>
          <w:sz w:val="31"/>
          <w:szCs w:val="31"/>
        </w:rPr>
        <w:t>第二十八条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合同双方当事人任何一方由于不可抗力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原因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造成的本合同部分或全部不能履行，可以免除责任，但应在条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件允许下采取一切必要的补救措施以减少因不可抗力造成的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损失。当事人迟延履行期间发生的不可抗力，不具有免责效力。</w:t>
      </w:r>
    </w:p>
    <w:p w14:paraId="024D17B5">
      <w:pPr>
        <w:spacing w:before="55" w:line="325" w:lineRule="auto"/>
        <w:ind w:left="3" w:right="89" w:firstLine="65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-2"/>
          <w:sz w:val="31"/>
          <w:szCs w:val="31"/>
        </w:rPr>
        <w:t>第二十九条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 xml:space="preserve">  遇有不可抗力的一方，应在</w:t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7 日内将不可抗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力情况以信函、电报、传真等书面形式通知另一方，并在不可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抗力发生后</w:t>
      </w:r>
      <w:r>
        <w:rPr>
          <w:rFonts w:ascii="FangSong_GB2312" w:hAnsi="FangSong_GB2312" w:eastAsia="FangSong_GB2312" w:cs="FangSong_GB2312"/>
          <w:spacing w:val="-3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15 日内，</w:t>
      </w:r>
      <w:r>
        <w:rPr>
          <w:rFonts w:ascii="FangSong_GB2312" w:hAnsi="FangSong_GB2312" w:eastAsia="FangSong_GB2312" w:cs="FangSong_GB2312"/>
          <w:spacing w:val="-9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向另一方提交本合同部分或全部不能履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行或需要延期履行的报告及证明。</w:t>
      </w:r>
    </w:p>
    <w:p w14:paraId="1D54A646">
      <w:pPr>
        <w:pStyle w:val="2"/>
        <w:spacing w:line="256" w:lineRule="auto"/>
      </w:pPr>
    </w:p>
    <w:p w14:paraId="58C6622A">
      <w:pPr>
        <w:pStyle w:val="2"/>
        <w:spacing w:line="256" w:lineRule="auto"/>
      </w:pPr>
    </w:p>
    <w:p w14:paraId="217A2B92">
      <w:pPr>
        <w:spacing w:before="101" w:line="226" w:lineRule="auto"/>
        <w:ind w:left="297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第七章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违约责任</w:t>
      </w:r>
    </w:p>
    <w:p w14:paraId="711A4F81">
      <w:pPr>
        <w:pStyle w:val="2"/>
        <w:spacing w:line="317" w:lineRule="auto"/>
      </w:pPr>
    </w:p>
    <w:p w14:paraId="1F2609B3">
      <w:pPr>
        <w:pStyle w:val="2"/>
        <w:spacing w:line="318" w:lineRule="auto"/>
      </w:pPr>
    </w:p>
    <w:p w14:paraId="3E6A5F66">
      <w:pPr>
        <w:spacing w:before="101" w:line="330" w:lineRule="auto"/>
        <w:ind w:right="7" w:firstLine="65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3"/>
          <w:sz w:val="31"/>
          <w:szCs w:val="31"/>
        </w:rPr>
        <w:t>第三十条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 受让人应当按照本合同约定，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按时支付国有建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设用地使用权出让价款（政府土地出让收益）。受让人不能按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时支付国有建设用地使用权出让价款（政府土地出让收益）的，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自</w:t>
      </w:r>
      <w:r>
        <w:rPr>
          <w:rFonts w:ascii="FangSong_GB2312" w:hAnsi="FangSong_GB2312" w:eastAsia="FangSong_GB2312" w:cs="FangSong_GB2312"/>
          <w:spacing w:val="-8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滞</w:t>
      </w:r>
      <w:r>
        <w:rPr>
          <w:rFonts w:ascii="FangSong_GB2312" w:hAnsi="FangSong_GB2312" w:eastAsia="FangSong_GB2312" w:cs="FangSong_GB2312"/>
          <w:spacing w:val="-9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纳之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日起</w:t>
      </w:r>
      <w:r>
        <w:rPr>
          <w:rFonts w:ascii="FangSong_GB2312" w:hAnsi="FangSong_GB2312" w:eastAsia="FangSong_GB2312" w:cs="FangSong_GB2312"/>
          <w:spacing w:val="-7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，每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日按迟延支</w:t>
      </w:r>
      <w:r>
        <w:rPr>
          <w:rFonts w:ascii="FangSong_GB2312" w:hAnsi="FangSong_GB2312" w:eastAsia="FangSong_GB2312" w:cs="FangSong_GB2312"/>
          <w:spacing w:val="-8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付款项</w:t>
      </w:r>
      <w:r>
        <w:rPr>
          <w:rFonts w:ascii="FangSong_GB2312" w:hAnsi="FangSong_GB2312" w:eastAsia="FangSong_GB2312" w:cs="FangSong_GB2312"/>
          <w:spacing w:val="-7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的</w:t>
      </w:r>
      <w:r>
        <w:rPr>
          <w:rFonts w:ascii="FangSong_GB2312" w:hAnsi="FangSong_GB2312" w:eastAsia="FangSong_GB2312" w:cs="FangSong_GB2312"/>
          <w:spacing w:val="-1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  <w:u w:val="single" w:color="auto"/>
        </w:rPr>
        <w:t xml:space="preserve"> </w:t>
      </w:r>
      <w:r>
        <w:rPr>
          <w:rFonts w:hint="eastAsia" w:ascii="FangSong_GB2312" w:hAnsi="FangSong_GB2312" w:eastAsia="FangSong_GB2312" w:cs="FangSong_GB2312"/>
          <w:spacing w:val="10"/>
          <w:sz w:val="31"/>
          <w:szCs w:val="31"/>
          <w:u w:val="single" w:color="auto"/>
          <w:lang w:val="en-US" w:eastAsia="zh-CN"/>
        </w:rPr>
        <w:t xml:space="preserve"> 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‰向出让人缴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纳违约金，延期付款超过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6O 日，经税</w:t>
      </w:r>
      <w:r>
        <w:rPr>
          <w:rFonts w:ascii="FangSong_GB2312" w:hAnsi="FangSong_GB2312" w:eastAsia="FangSong_GB2312" w:cs="FangSong_GB2312"/>
          <w:spacing w:val="-9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务部</w:t>
      </w:r>
      <w:r>
        <w:rPr>
          <w:rFonts w:ascii="FangSong_GB2312" w:hAnsi="FangSong_GB2312" w:eastAsia="FangSong_GB2312" w:cs="FangSong_GB2312"/>
          <w:spacing w:val="-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门催</w:t>
      </w:r>
      <w:r>
        <w:rPr>
          <w:rFonts w:ascii="FangSong_GB2312" w:hAnsi="FangSong_GB2312" w:eastAsia="FangSong_GB2312" w:cs="FangSong_GB2312"/>
          <w:spacing w:val="-86"/>
          <w:sz w:val="31"/>
          <w:szCs w:val="31"/>
        </w:rPr>
        <w:t xml:space="preserve"> </w:t>
      </w:r>
      <w:r>
        <w:rPr>
          <w:rFonts w:hint="eastAsia" w:ascii="FangSong_GB2312" w:hAnsi="FangSong_GB2312" w:eastAsia="FangSong_GB2312" w:cs="FangSong_GB2312"/>
          <w:spacing w:val="-86"/>
          <w:sz w:val="31"/>
          <w:szCs w:val="31"/>
          <w:lang w:eastAsia="zh-CN"/>
        </w:rPr>
        <w:t>缴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后仍不能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支付国有建设用地使用权出让价款（政府土地出让收益）的，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出让人有权解除本合同，受让人无权要求返还定金，出让人并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可请求受让人赔偿损失；土地开发建设补偿费的支付及其他权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利义务由受让人与土地一级开发单位、土地前期开发单位或原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用地方签订《土地开发建设补偿协议》予以约定。</w:t>
      </w:r>
    </w:p>
    <w:p w14:paraId="31A44393">
      <w:pPr>
        <w:spacing w:before="59" w:line="219" w:lineRule="auto"/>
        <w:ind w:right="44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第三十一条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 受让人因自身原因终止该项目投资建设，向</w:t>
      </w:r>
    </w:p>
    <w:p w14:paraId="6A74C127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4" w:type="default"/>
          <w:pgSz w:w="11906" w:h="16839"/>
          <w:pgMar w:top="1431" w:right="1612" w:bottom="1636" w:left="1710" w:header="0" w:footer="1474" w:gutter="0"/>
          <w:cols w:space="720" w:num="1"/>
        </w:sectPr>
      </w:pPr>
    </w:p>
    <w:p w14:paraId="18579CDB">
      <w:pPr>
        <w:pStyle w:val="2"/>
        <w:spacing w:line="342" w:lineRule="auto"/>
      </w:pPr>
    </w:p>
    <w:p w14:paraId="3D3B007D">
      <w:pPr>
        <w:spacing w:before="101" w:line="330" w:lineRule="auto"/>
        <w:ind w:firstLine="4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出让人提出终止履行本合同并请求退还土地的，出让人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报经原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批准土地出让方案的人民政府批准后，分别按以下约定，退还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除本合同约定的定金以外的全部或部分国有建设用地使用权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出让价款（政府土地出让收益，不计利息</w:t>
      </w:r>
      <w:r>
        <w:rPr>
          <w:rFonts w:ascii="FangSong_GB2312" w:hAnsi="FangSong_GB2312" w:eastAsia="FangSong_GB2312" w:cs="FangSong_GB2312"/>
          <w:spacing w:val="-14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收回国有建设用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地使用权，该宗地范围内已建的建筑物、构筑物及其附属设施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可不予补偿，出让人还可要求受让人清除已建建筑物、构筑物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及其附属设施，恢复场地平整；但出让人愿意继续利用该宗地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范围内已建的建筑物、构筑物及其附属设施的，应给予受让人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一定补偿：</w:t>
      </w:r>
    </w:p>
    <w:p w14:paraId="686FF02A">
      <w:pPr>
        <w:spacing w:before="52" w:line="305" w:lineRule="auto"/>
        <w:ind w:left="3" w:firstLine="63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（一）受让人在本合同约定的开工建设日期届满一年前不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少于</w:t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60 日向出让人提出申请的，</w:t>
      </w:r>
      <w:r>
        <w:rPr>
          <w:rFonts w:ascii="FangSong_GB2312" w:hAnsi="FangSong_GB2312" w:eastAsia="FangSong_GB2312" w:cs="FangSong_GB2312"/>
          <w:spacing w:val="-9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出让人在扣除定金后退还受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让人已支付的国有建设用地使用权出让价款（政府土地出让收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益</w:t>
      </w:r>
      <w:r>
        <w:rPr>
          <w:rFonts w:ascii="FangSong_GB2312" w:hAnsi="FangSong_GB2312" w:eastAsia="FangSong_GB2312" w:cs="FangSong_GB2312"/>
          <w:sz w:val="31"/>
          <w:szCs w:val="31"/>
        </w:rPr>
        <w:t>）；</w:t>
      </w:r>
    </w:p>
    <w:p w14:paraId="28C216C1">
      <w:pPr>
        <w:spacing w:before="192" w:line="311" w:lineRule="auto"/>
        <w:ind w:left="1" w:firstLine="63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（二）受让人在本合同约定的开工建设日期超过一年但未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满二年，并在届满二年前不少于</w:t>
      </w:r>
      <w:r>
        <w:rPr>
          <w:rFonts w:ascii="FangSong_GB2312" w:hAnsi="FangSong_GB2312" w:eastAsia="FangSong_GB2312" w:cs="FangSong_GB2312"/>
          <w:spacing w:val="-3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60 日向出让人提出申请的，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出让人应在扣除本合同约定的定金，并按照规定征收土地闲置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费后， 将剩余的已付国有建设用地使用权出让价款（政府土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地出让收益）退还受让人。</w:t>
      </w:r>
    </w:p>
    <w:p w14:paraId="21DB2010">
      <w:pPr>
        <w:spacing w:before="166" w:line="361" w:lineRule="auto"/>
        <w:ind w:left="11" w:firstLine="647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15"/>
          <w:sz w:val="31"/>
          <w:szCs w:val="31"/>
        </w:rPr>
        <w:t>第三十二条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 受让人未按本合同约定的动工开发日期动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工开发满一年的，应依法缴纳土地闲置费；未动工开发满两年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的，</w:t>
      </w:r>
      <w:r>
        <w:rPr>
          <w:rFonts w:ascii="FangSong_GB2312" w:hAnsi="FangSong_GB2312" w:eastAsia="FangSong_GB2312" w:cs="FangSong_GB2312"/>
          <w:spacing w:val="-8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出让人依法无偿收回国有建设用地使用权。</w:t>
      </w:r>
    </w:p>
    <w:p w14:paraId="4FC6BC3C">
      <w:pPr>
        <w:spacing w:before="73" w:line="318" w:lineRule="auto"/>
        <w:ind w:left="1" w:firstLine="6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15"/>
          <w:sz w:val="31"/>
          <w:szCs w:val="31"/>
        </w:rPr>
        <w:t>第三十三条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 受让人未能按照本合同约定日期或同意延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建所另行约定日期开工建设的，每延期一</w:t>
      </w:r>
      <w:r>
        <w:rPr>
          <w:rFonts w:ascii="FangSong_GB2312" w:hAnsi="FangSong_GB2312" w:eastAsia="FangSong_GB2312" w:cs="FangSong_GB2312"/>
          <w:spacing w:val="-8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日，应向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出让人支付</w:t>
      </w:r>
    </w:p>
    <w:p w14:paraId="075BFD03">
      <w:pPr>
        <w:spacing w:line="318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5" w:type="default"/>
          <w:pgSz w:w="11906" w:h="16839"/>
          <w:pgMar w:top="1431" w:right="1701" w:bottom="1636" w:left="1710" w:header="0" w:footer="1474" w:gutter="0"/>
          <w:cols w:space="720" w:num="1"/>
        </w:sectPr>
      </w:pPr>
    </w:p>
    <w:p w14:paraId="70F17408">
      <w:pPr>
        <w:pStyle w:val="2"/>
        <w:spacing w:line="340" w:lineRule="auto"/>
      </w:pPr>
    </w:p>
    <w:p w14:paraId="30FD9AA1">
      <w:pPr>
        <w:spacing w:before="101" w:line="319" w:lineRule="auto"/>
        <w:ind w:left="5" w:hanging="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相当于国有建设用地使用权出让价款总额</w:t>
      </w:r>
      <w:r>
        <w:rPr>
          <w:rFonts w:ascii="FangSong_GB2312" w:hAnsi="FangSong_GB2312" w:eastAsia="FangSong_GB2312" w:cs="FangSong_GB2312"/>
          <w:spacing w:val="4"/>
          <w:sz w:val="31"/>
          <w:szCs w:val="31"/>
          <w:u w:val="single" w:color="auto"/>
        </w:rPr>
        <w:t xml:space="preserve"> </w:t>
      </w:r>
      <w:r>
        <w:rPr>
          <w:rFonts w:hint="eastAsia" w:ascii="FangSong_GB2312" w:hAnsi="FangSong_GB2312" w:eastAsia="FangSong_GB2312" w:cs="FangSong_GB2312"/>
          <w:spacing w:val="4"/>
          <w:sz w:val="31"/>
          <w:szCs w:val="31"/>
          <w:u w:val="single" w:color="auto"/>
          <w:lang w:val="en-US" w:eastAsia="zh-CN"/>
        </w:rPr>
        <w:t xml:space="preserve"> 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‰的违约金，出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让人有权要求受让人继续履约。</w:t>
      </w:r>
    </w:p>
    <w:p w14:paraId="53FB8665">
      <w:pPr>
        <w:spacing w:before="51" w:line="323" w:lineRule="auto"/>
        <w:ind w:left="3" w:firstLine="65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受让人未能按照本合同约定日期或同意延建所另行约定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日期竣工的，每延期一</w:t>
      </w:r>
      <w:r>
        <w:rPr>
          <w:rFonts w:ascii="FangSong_GB2312" w:hAnsi="FangSong_GB2312" w:eastAsia="FangSong_GB2312" w:cs="FangSong_GB2312"/>
          <w:spacing w:val="-8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日，应向出让人支付相当于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国有建设用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地使用权出让价款总额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u w:val="single" w:color="auto"/>
        </w:rPr>
        <w:t xml:space="preserve">  </w:t>
      </w:r>
      <w:r>
        <w:rPr>
          <w:rFonts w:hint="eastAsia" w:ascii="FangSong_GB2312" w:hAnsi="FangSong_GB2312" w:eastAsia="FangSong_GB2312" w:cs="FangSong_GB2312"/>
          <w:spacing w:val="6"/>
          <w:sz w:val="31"/>
          <w:szCs w:val="31"/>
          <w:u w:val="single" w:color="auto"/>
          <w:lang w:val="en-US" w:eastAsia="zh-CN"/>
        </w:rPr>
        <w:t xml:space="preserve">  </w:t>
      </w:r>
      <w:r>
        <w:rPr>
          <w:rFonts w:ascii="FangSong_GB2312" w:hAnsi="FangSong_GB2312" w:eastAsia="FangSong_GB2312" w:cs="FangSong_GB2312"/>
          <w:spacing w:val="43"/>
          <w:sz w:val="31"/>
          <w:szCs w:val="31"/>
          <w:u w:val="single" w:color="auto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‰的违约金。</w:t>
      </w:r>
    </w:p>
    <w:p w14:paraId="1D82E1AD">
      <w:pPr>
        <w:spacing w:before="54" w:line="327" w:lineRule="auto"/>
        <w:ind w:left="6" w:firstLine="65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2"/>
          <w:sz w:val="31"/>
          <w:szCs w:val="31"/>
        </w:rPr>
        <w:t>第三十四条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 项目固定资产总投资、投资强度和开发投资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总额未达到本合同约定标准的，出让人可以按照实际差额部分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占约定投资总额和投资强度指标的比例，要求受让人支付相当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于同比例国有建设用地使用权出让价款的违约金，并可要求受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让人继续履约。</w:t>
      </w:r>
    </w:p>
    <w:p w14:paraId="2E27D646">
      <w:pPr>
        <w:spacing w:before="53" w:line="330" w:lineRule="auto"/>
        <w:ind w:firstLine="660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2"/>
          <w:sz w:val="31"/>
          <w:szCs w:val="31"/>
        </w:rPr>
        <w:t>第三十五条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 本合同项下宗地建筑容积率、建筑密度等任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何一项指标低于本合同约定的最低标准的，出让人可以按照实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际差额部分占约定最低标准的比例，要求受让人支付相当于同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比例国有建设用地使用权出让价款的违约金，并有权要求受让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人继续履行本合同；建筑容积率、建筑密度等任何一项指标高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于本合同约定最高标准的，出让人有权收回高于约定的最高标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准的面积部分，有权按照实际差额部分占约定标准的比例，要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求受让人支付相当于同比例国有建设用地使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用权出让价款的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违约金。</w:t>
      </w:r>
    </w:p>
    <w:p w14:paraId="065FBCD8">
      <w:pPr>
        <w:spacing w:before="52" w:line="325" w:lineRule="auto"/>
        <w:ind w:left="6" w:firstLine="65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15"/>
          <w:sz w:val="31"/>
          <w:szCs w:val="31"/>
        </w:rPr>
        <w:t>第三十六条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 受让人按约定支付国有建设用地使用权出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让价款的，出让人必须按照约定按时交付出让土地。由于出让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人未按时提供出让土地而致使受让人本合同项下宗地占有延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期的，每延期一</w:t>
      </w:r>
      <w:r>
        <w:rPr>
          <w:rFonts w:ascii="FangSong_GB2312" w:hAnsi="FangSong_GB2312" w:eastAsia="FangSong_GB2312" w:cs="FangSong_GB2312"/>
          <w:spacing w:val="-8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日，出让人应当按受让人已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经支付的国有建设</w:t>
      </w:r>
    </w:p>
    <w:p w14:paraId="7B15CF2C">
      <w:pPr>
        <w:spacing w:line="325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6" w:type="default"/>
          <w:pgSz w:w="11906" w:h="16839"/>
          <w:pgMar w:top="1431" w:right="1701" w:bottom="1636" w:left="1707" w:header="0" w:footer="1474" w:gutter="0"/>
          <w:cols w:space="720" w:num="1"/>
        </w:sectPr>
      </w:pPr>
    </w:p>
    <w:p w14:paraId="7DBF7F06">
      <w:pPr>
        <w:pStyle w:val="2"/>
        <w:spacing w:line="346" w:lineRule="auto"/>
      </w:pPr>
    </w:p>
    <w:p w14:paraId="0E0AA7E4">
      <w:pPr>
        <w:pStyle w:val="2"/>
        <w:spacing w:before="101" w:line="326" w:lineRule="auto"/>
        <w:ind w:left="2" w:hanging="2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用地使用权出让价款（政府土地出让收益）的</w:t>
      </w:r>
      <w:r>
        <w:rPr>
          <w:spacing w:val="89"/>
          <w:position w:val="-4"/>
          <w:sz w:val="31"/>
          <w:szCs w:val="31"/>
          <w:u w:val="single" w:color="auto"/>
        </w:rPr>
        <w:t xml:space="preserve"> </w:t>
      </w:r>
      <w:r>
        <w:rPr>
          <w:spacing w:val="9"/>
          <w:position w:val="-4"/>
          <w:sz w:val="31"/>
          <w:szCs w:val="31"/>
          <w:u w:val="single" w:color="auto"/>
        </w:rPr>
        <w:t>——</w:t>
      </w:r>
      <w:r>
        <w:rPr>
          <w:strike/>
          <w:spacing w:val="9"/>
          <w:position w:val="-4"/>
          <w:sz w:val="31"/>
          <w:szCs w:val="31"/>
          <w:u w:val="single" w:color="auto"/>
        </w:rPr>
        <w:t xml:space="preserve">   </w:t>
      </w:r>
      <w:r>
        <w:rPr>
          <w:spacing w:val="-35"/>
          <w:position w:val="-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向受让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人给付违约金，土地使用年期自实际交付土地之日起算。出让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人延期交付土地超过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6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0 日，经受让人催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交后仍不能交付土地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的，受让人有权解除合同，出让人应当双倍返还定金，并退还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已经支付国有建设用地使用权出让价款（政府土地出让收益）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的其余部分，受让人并可请求出让人赔偿损失。</w:t>
      </w:r>
    </w:p>
    <w:p w14:paraId="50FDF052">
      <w:pPr>
        <w:pStyle w:val="2"/>
        <w:spacing w:line="256" w:lineRule="auto"/>
      </w:pPr>
    </w:p>
    <w:p w14:paraId="24BE00A1">
      <w:pPr>
        <w:pStyle w:val="2"/>
        <w:spacing w:line="256" w:lineRule="auto"/>
      </w:pPr>
    </w:p>
    <w:p w14:paraId="5012AFF6">
      <w:pPr>
        <w:spacing w:before="101" w:line="227" w:lineRule="auto"/>
        <w:ind w:left="216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第八章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适用法律及争议解决</w:t>
      </w:r>
    </w:p>
    <w:p w14:paraId="5A667949">
      <w:pPr>
        <w:pStyle w:val="2"/>
        <w:spacing w:line="316" w:lineRule="auto"/>
      </w:pPr>
    </w:p>
    <w:p w14:paraId="398F8845">
      <w:pPr>
        <w:pStyle w:val="2"/>
        <w:spacing w:line="317" w:lineRule="auto"/>
      </w:pPr>
    </w:p>
    <w:p w14:paraId="44AC7FB3">
      <w:pPr>
        <w:spacing w:before="101" w:line="318" w:lineRule="auto"/>
        <w:ind w:left="7" w:right="127" w:firstLine="64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2"/>
          <w:sz w:val="31"/>
          <w:szCs w:val="31"/>
        </w:rPr>
        <w:t>第三十七条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 本合同订立、效力、解释、履行及争议的解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决，适用中华人民共和国法律。</w:t>
      </w:r>
    </w:p>
    <w:p w14:paraId="70294164">
      <w:pPr>
        <w:spacing w:before="268" w:line="222" w:lineRule="auto"/>
        <w:ind w:firstLine="630" w:firstLineChars="200"/>
        <w:jc w:val="left"/>
        <w:rPr>
          <w:rFonts w:hint="eastAsia" w:ascii="FangSong_GB2312" w:hAnsi="FangSong_GB2312" w:eastAsia="FangSong_GB2312" w:cs="FangSong_GB2312"/>
          <w:b w:val="0"/>
          <w:bCs w:val="0"/>
          <w:spacing w:val="7"/>
          <w:sz w:val="31"/>
          <w:szCs w:val="31"/>
          <w:u w:val="single"/>
          <w:lang w:val="zh-CN"/>
        </w:rPr>
      </w:pPr>
      <w:r>
        <w:rPr>
          <w:rFonts w:ascii="FangSong_GB2312" w:hAnsi="FangSong_GB2312" w:eastAsia="FangSong_GB2312" w:cs="FangSong_GB2312"/>
          <w:b/>
          <w:bCs/>
          <w:spacing w:val="2"/>
          <w:sz w:val="31"/>
          <w:szCs w:val="31"/>
        </w:rPr>
        <w:t>第三十八条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 </w:t>
      </w:r>
      <w:r>
        <w:rPr>
          <w:rFonts w:hint="eastAsia" w:ascii="FangSong_GB2312" w:hAnsi="FangSong_GB2312" w:eastAsia="FangSong_GB2312" w:cs="FangSong_GB2312"/>
          <w:b w:val="0"/>
          <w:bCs w:val="0"/>
          <w:spacing w:val="7"/>
          <w:sz w:val="31"/>
          <w:szCs w:val="31"/>
          <w:u w:val="single"/>
          <w:lang w:val="zh-CN"/>
        </w:rPr>
        <w:t>因本合同引起的或与本合同有关的任何争议，</w:t>
      </w:r>
      <w:r>
        <w:rPr>
          <w:rFonts w:hint="eastAsia" w:ascii="FangSong_GB2312" w:hAnsi="FangSong_GB2312" w:eastAsia="FangSong_GB2312" w:cs="FangSong_GB2312"/>
          <w:b/>
          <w:bCs/>
          <w:spacing w:val="7"/>
          <w:sz w:val="31"/>
          <w:szCs w:val="31"/>
          <w:u w:val="single"/>
          <w:lang w:val="zh-CN"/>
        </w:rPr>
        <w:t>均提请绵阳仲裁委员会按照该会仲裁规则进行仲裁</w:t>
      </w:r>
      <w:r>
        <w:rPr>
          <w:rFonts w:hint="eastAsia" w:ascii="FangSong_GB2312" w:hAnsi="FangSong_GB2312" w:eastAsia="FangSong_GB2312" w:cs="FangSong_GB2312"/>
          <w:b w:val="0"/>
          <w:bCs w:val="0"/>
          <w:spacing w:val="7"/>
          <w:sz w:val="31"/>
          <w:szCs w:val="31"/>
          <w:u w:val="single"/>
          <w:lang w:val="zh-CN"/>
        </w:rPr>
        <w:t>。仲裁裁决是终局的，对双方均有约束力。</w:t>
      </w:r>
    </w:p>
    <w:p w14:paraId="63874F59">
      <w:pPr>
        <w:spacing w:before="263" w:line="227" w:lineRule="auto"/>
        <w:ind w:left="296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第九章</w:t>
      </w:r>
      <w:r>
        <w:rPr>
          <w:rFonts w:ascii="黑体" w:hAnsi="黑体" w:eastAsia="黑体" w:cs="黑体"/>
          <w:spacing w:val="21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附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则</w:t>
      </w:r>
    </w:p>
    <w:p w14:paraId="5C58B10F">
      <w:pPr>
        <w:spacing w:before="261" w:line="365" w:lineRule="auto"/>
        <w:ind w:left="6" w:right="129" w:firstLine="64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8"/>
          <w:sz w:val="31"/>
          <w:szCs w:val="31"/>
        </w:rPr>
        <w:t>第三十九条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本合同项下宗地出让方案业经</w:t>
      </w:r>
      <w:r>
        <w:rPr>
          <w:rFonts w:ascii="FangSong_GB2312" w:hAnsi="FangSong_GB2312" w:eastAsia="FangSong_GB2312" w:cs="FangSong_GB2312"/>
          <w:spacing w:val="8"/>
          <w:sz w:val="31"/>
          <w:szCs w:val="31"/>
          <w:u w:val="single" w:color="auto"/>
        </w:rPr>
        <w:t xml:space="preserve"> </w:t>
      </w:r>
      <w:r>
        <w:rPr>
          <w:rFonts w:hint="eastAsia" w:ascii="FangSong_GB2312" w:hAnsi="FangSong_GB2312" w:eastAsia="FangSong_GB2312" w:cs="FangSong_GB2312"/>
          <w:spacing w:val="8"/>
          <w:sz w:val="31"/>
          <w:szCs w:val="31"/>
          <w:u w:val="single" w:color="auto"/>
          <w:lang w:val="en-US" w:eastAsia="zh-CN"/>
        </w:rPr>
        <w:t xml:space="preserve">    </w:t>
      </w:r>
      <w:r>
        <w:rPr>
          <w:rFonts w:ascii="FangSong_GB2312" w:hAnsi="FangSong_GB2312" w:eastAsia="FangSong_GB2312" w:cs="FangSong_GB2312"/>
          <w:spacing w:val="8"/>
          <w:sz w:val="31"/>
          <w:szCs w:val="31"/>
          <w:u w:val="single" w:color="auto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人民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政府批准，本合同自双方签订之日起生效。</w:t>
      </w:r>
    </w:p>
    <w:p w14:paraId="0875EC5D">
      <w:pPr>
        <w:spacing w:before="101" w:line="219" w:lineRule="auto"/>
        <w:ind w:left="17" w:firstLine="682" w:firstLineChars="200"/>
        <w:rPr>
          <w:rFonts w:hint="eastAsia" w:ascii="FangSong_GB2312" w:hAnsi="FangSong_GB2312" w:eastAsia="FangSong_GB2312" w:cs="FangSong_GB2312"/>
          <w:spacing w:val="15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15"/>
          <w:sz w:val="31"/>
          <w:szCs w:val="31"/>
        </w:rPr>
        <w:t>第四十条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 </w:t>
      </w:r>
      <w:r>
        <w:rPr>
          <w:rFonts w:hint="eastAsia" w:ascii="FangSong_GB2312" w:hAnsi="FangSong_GB2312" w:eastAsia="FangSong_GB2312" w:cs="FangSong_GB2312"/>
          <w:spacing w:val="15"/>
          <w:sz w:val="31"/>
          <w:szCs w:val="31"/>
        </w:rPr>
        <w:t>送达方式及送达地址条款</w:t>
      </w:r>
    </w:p>
    <w:p w14:paraId="0DB746DC">
      <w:pPr>
        <w:spacing w:before="261" w:line="365" w:lineRule="auto"/>
        <w:ind w:left="6" w:right="129" w:firstLine="648"/>
        <w:rPr>
          <w:rFonts w:hint="eastAsia" w:ascii="FangSong_GB2312" w:hAnsi="FangSong_GB2312" w:eastAsia="FangSong_GB2312" w:cs="FangSong_GB2312"/>
          <w:spacing w:val="8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8"/>
          <w:sz w:val="31"/>
          <w:szCs w:val="31"/>
        </w:rPr>
        <w:t>合同签订人所填写的地址信息，将作为通知、信件、律师函、法院文书、仲裁文书等一切书面文件的送达地址。若该地址送达的相关文件</w:t>
      </w:r>
      <w:r>
        <w:rPr>
          <w:rFonts w:hint="eastAsia" w:ascii="FangSong_GB2312" w:hAnsi="FangSong_GB2312" w:eastAsia="FangSong_GB2312" w:cs="FangSong_GB2312"/>
          <w:spacing w:val="8"/>
          <w:sz w:val="31"/>
          <w:szCs w:val="31"/>
          <w:lang w:val="en-US" w:eastAsia="zh-CN"/>
        </w:rPr>
        <w:t>未成功签收</w:t>
      </w:r>
      <w:r>
        <w:rPr>
          <w:rFonts w:hint="eastAsia" w:ascii="FangSong_GB2312" w:hAnsi="FangSong_GB2312" w:eastAsia="FangSong_GB2312" w:cs="FangSong_GB2312"/>
          <w:spacing w:val="8"/>
          <w:sz w:val="31"/>
          <w:szCs w:val="31"/>
        </w:rPr>
        <w:t>，则文件退回之日视为送达之日。</w:t>
      </w:r>
    </w:p>
    <w:p w14:paraId="3DD0D896">
      <w:pPr>
        <w:spacing w:before="261" w:line="365" w:lineRule="auto"/>
        <w:ind w:left="6" w:right="129" w:firstLine="648"/>
        <w:rPr>
          <w:rFonts w:hint="eastAsia" w:ascii="FangSong_GB2312" w:hAnsi="FangSong_GB2312" w:eastAsia="FangSong_GB2312" w:cs="FangSong_GB2312"/>
          <w:spacing w:val="8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8"/>
          <w:sz w:val="31"/>
          <w:szCs w:val="31"/>
        </w:rPr>
        <w:t>双方确认的送达地址如下：</w:t>
      </w:r>
    </w:p>
    <w:p w14:paraId="397832E7">
      <w:pPr>
        <w:spacing w:before="261" w:line="365" w:lineRule="auto"/>
        <w:ind w:left="6" w:right="129" w:firstLine="648"/>
        <w:rPr>
          <w:rFonts w:hint="eastAsia" w:ascii="FangSong_GB2312" w:hAnsi="FangSong_GB2312" w:eastAsia="FangSong_GB2312" w:cs="FangSong_GB2312"/>
          <w:spacing w:val="8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8"/>
          <w:sz w:val="31"/>
          <w:szCs w:val="31"/>
          <w:lang w:val="en-US" w:eastAsia="zh-CN"/>
        </w:rPr>
        <w:t>出让人</w:t>
      </w:r>
      <w:r>
        <w:rPr>
          <w:rFonts w:hint="eastAsia" w:ascii="FangSong_GB2312" w:hAnsi="FangSong_GB2312" w:eastAsia="FangSong_GB2312" w:cs="FangSong_GB2312"/>
          <w:spacing w:val="8"/>
          <w:sz w:val="31"/>
          <w:szCs w:val="31"/>
        </w:rPr>
        <w:t>地址：</w:t>
      </w:r>
    </w:p>
    <w:p w14:paraId="783C9A93">
      <w:pPr>
        <w:spacing w:before="261" w:line="365" w:lineRule="auto"/>
        <w:ind w:left="6" w:right="129" w:firstLine="648"/>
        <w:rPr>
          <w:rFonts w:hint="eastAsia" w:ascii="FangSong_GB2312" w:hAnsi="FangSong_GB2312" w:eastAsia="FangSong_GB2312" w:cs="FangSong_GB2312"/>
          <w:spacing w:val="8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8"/>
          <w:sz w:val="31"/>
          <w:szCs w:val="31"/>
        </w:rPr>
        <w:t>邮政编码：                   收件人：</w:t>
      </w:r>
    </w:p>
    <w:p w14:paraId="5AEE60DD">
      <w:pPr>
        <w:spacing w:before="261" w:line="365" w:lineRule="auto"/>
        <w:ind w:left="6" w:right="129" w:firstLine="648"/>
        <w:rPr>
          <w:rFonts w:hint="eastAsia" w:ascii="FangSong_GB2312" w:hAnsi="FangSong_GB2312" w:eastAsia="FangSong_GB2312" w:cs="FangSong_GB2312"/>
          <w:spacing w:val="8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8"/>
          <w:sz w:val="31"/>
          <w:szCs w:val="31"/>
        </w:rPr>
        <w:t>手机号码：                   电子邮箱：            微信号：</w:t>
      </w:r>
    </w:p>
    <w:p w14:paraId="2AC2EDC8">
      <w:pPr>
        <w:spacing w:before="261" w:line="365" w:lineRule="auto"/>
        <w:ind w:left="6" w:right="129" w:firstLine="648"/>
        <w:rPr>
          <w:rFonts w:hint="eastAsia" w:ascii="FangSong_GB2312" w:hAnsi="FangSong_GB2312" w:eastAsia="FangSong_GB2312" w:cs="FangSong_GB2312"/>
          <w:spacing w:val="8"/>
          <w:sz w:val="31"/>
          <w:szCs w:val="31"/>
        </w:rPr>
      </w:pPr>
      <w:bookmarkStart w:id="0" w:name="_GoBack"/>
      <w:bookmarkEnd w:id="0"/>
      <w:r>
        <w:rPr>
          <w:rFonts w:hint="eastAsia" w:ascii="FangSong_GB2312" w:hAnsi="FangSong_GB2312" w:eastAsia="FangSong_GB2312" w:cs="FangSong_GB2312"/>
          <w:spacing w:val="8"/>
          <w:sz w:val="31"/>
          <w:szCs w:val="31"/>
          <w:lang w:val="en-US" w:eastAsia="zh-CN"/>
        </w:rPr>
        <w:t>受让人</w:t>
      </w:r>
      <w:r>
        <w:rPr>
          <w:rFonts w:hint="eastAsia" w:ascii="FangSong_GB2312" w:hAnsi="FangSong_GB2312" w:eastAsia="FangSong_GB2312" w:cs="FangSong_GB2312"/>
          <w:spacing w:val="8"/>
          <w:sz w:val="31"/>
          <w:szCs w:val="31"/>
        </w:rPr>
        <w:t>地址：</w:t>
      </w:r>
    </w:p>
    <w:p w14:paraId="4D27BDAF">
      <w:pPr>
        <w:spacing w:before="261" w:line="365" w:lineRule="auto"/>
        <w:ind w:left="6" w:right="129" w:firstLine="648"/>
        <w:rPr>
          <w:rFonts w:hint="eastAsia" w:ascii="FangSong_GB2312" w:hAnsi="FangSong_GB2312" w:eastAsia="FangSong_GB2312" w:cs="FangSong_GB2312"/>
          <w:spacing w:val="8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8"/>
          <w:sz w:val="31"/>
          <w:szCs w:val="31"/>
        </w:rPr>
        <w:t>邮政编码：                   收件人：</w:t>
      </w:r>
    </w:p>
    <w:p w14:paraId="758BF3C3">
      <w:pPr>
        <w:spacing w:before="261" w:line="365" w:lineRule="auto"/>
        <w:ind w:left="6" w:right="129" w:firstLine="648"/>
        <w:rPr>
          <w:rFonts w:hint="eastAsia" w:ascii="FangSong_GB2312" w:hAnsi="FangSong_GB2312" w:eastAsia="FangSong_GB2312" w:cs="FangSong_GB2312"/>
          <w:spacing w:val="8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8"/>
          <w:sz w:val="31"/>
          <w:szCs w:val="31"/>
        </w:rPr>
        <w:t>手机号码：                   电子邮箱：            微信号：</w:t>
      </w:r>
    </w:p>
    <w:p w14:paraId="121EFCD0">
      <w:pPr>
        <w:spacing w:before="273" w:line="219" w:lineRule="auto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-1"/>
          <w:sz w:val="31"/>
          <w:szCs w:val="31"/>
        </w:rPr>
        <w:t>第四十一条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 xml:space="preserve">  本合同和附件共</w:t>
      </w:r>
      <w:r>
        <w:rPr>
          <w:rFonts w:ascii="FangSong_GB2312" w:hAnsi="FangSong_GB2312" w:eastAsia="FangSong_GB2312" w:cs="FangSong_GB2312"/>
          <w:spacing w:val="-1"/>
          <w:sz w:val="31"/>
          <w:szCs w:val="31"/>
          <w:u w:val="single" w:color="auto"/>
        </w:rPr>
        <w:t xml:space="preserve"> </w:t>
      </w:r>
      <w:r>
        <w:rPr>
          <w:rFonts w:ascii="FangSong_GB2312" w:hAnsi="FangSong_GB2312" w:eastAsia="FangSong_GB2312" w:cs="FangSong_GB2312"/>
          <w:strike/>
          <w:spacing w:val="-1"/>
          <w:sz w:val="31"/>
          <w:szCs w:val="31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pacing w:val="-1"/>
          <w:sz w:val="31"/>
          <w:szCs w:val="31"/>
          <w:u w:val="single" w:color="auto"/>
        </w:rPr>
        <w:t xml:space="preserve"> </w:t>
      </w:r>
      <w:r>
        <w:rPr>
          <w:rFonts w:ascii="FangSong_GB2312" w:hAnsi="FangSong_GB2312" w:eastAsia="FangSong_GB2312" w:cs="FangSong_GB2312"/>
          <w:spacing w:val="-1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页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，以中文书写为准。</w:t>
      </w:r>
    </w:p>
    <w:p w14:paraId="674B45CF">
      <w:pPr>
        <w:spacing w:before="270" w:line="366" w:lineRule="auto"/>
        <w:ind w:left="16" w:right="89" w:firstLine="6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15"/>
          <w:sz w:val="31"/>
          <w:szCs w:val="31"/>
        </w:rPr>
        <w:t>第四十二条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 本合同的金额等项应当同时以大、小写表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示，大小写数额应当一致，不一致的，</w:t>
      </w:r>
      <w:r>
        <w:rPr>
          <w:rFonts w:ascii="FangSong_GB2312" w:hAnsi="FangSong_GB2312" w:eastAsia="FangSong_GB2312" w:cs="FangSong_GB2312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以大写为准。</w:t>
      </w:r>
    </w:p>
    <w:p w14:paraId="632869C0">
      <w:pPr>
        <w:spacing w:before="51" w:line="364" w:lineRule="auto"/>
        <w:ind w:right="89" w:firstLine="65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9"/>
          <w:sz w:val="31"/>
          <w:szCs w:val="31"/>
        </w:rPr>
        <w:t>第四十三条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本合同未尽事宜，可由双方签订补充协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议后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作为合同附件，与本合同具有同等法律效力。</w:t>
      </w:r>
    </w:p>
    <w:p w14:paraId="48E3BD68">
      <w:pPr>
        <w:spacing w:before="58" w:line="365" w:lineRule="auto"/>
        <w:ind w:left="6" w:right="5" w:firstLine="64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-6"/>
          <w:sz w:val="31"/>
          <w:szCs w:val="31"/>
        </w:rPr>
        <w:t>第四十四条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 xml:space="preserve">  本合同一式肆份，出让人、受让人各执贰份，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具有同等法律效力。</w:t>
      </w:r>
    </w:p>
    <w:p w14:paraId="7275FC79">
      <w:pPr>
        <w:pStyle w:val="2"/>
        <w:spacing w:line="405" w:lineRule="auto"/>
      </w:pPr>
    </w:p>
    <w:p w14:paraId="48708553">
      <w:pPr>
        <w:spacing w:before="101" w:line="220" w:lineRule="auto"/>
        <w:ind w:left="3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出让人：</w:t>
      </w:r>
      <w:r>
        <w:rPr>
          <w:rFonts w:hint="eastAsia" w:ascii="FangSong_GB2312" w:hAnsi="FangSong_GB2312" w:eastAsia="FangSong_GB2312" w:cs="FangSong_GB2312"/>
          <w:spacing w:val="7"/>
          <w:sz w:val="31"/>
          <w:szCs w:val="31"/>
          <w:lang w:val="en-US" w:eastAsia="zh-CN"/>
        </w:rPr>
        <w:t xml:space="preserve">                  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（盖章）</w:t>
      </w:r>
    </w:p>
    <w:p w14:paraId="1FC460A3">
      <w:pPr>
        <w:pStyle w:val="2"/>
        <w:spacing w:line="251" w:lineRule="auto"/>
      </w:pPr>
    </w:p>
    <w:p w14:paraId="03438A7D">
      <w:pPr>
        <w:pStyle w:val="2"/>
        <w:spacing w:line="252" w:lineRule="auto"/>
      </w:pPr>
    </w:p>
    <w:p w14:paraId="14B07B8D">
      <w:pPr>
        <w:pStyle w:val="2"/>
        <w:spacing w:line="252" w:lineRule="auto"/>
      </w:pPr>
    </w:p>
    <w:p w14:paraId="3EFC4B7F">
      <w:pPr>
        <w:pStyle w:val="2"/>
        <w:spacing w:line="252" w:lineRule="auto"/>
      </w:pPr>
    </w:p>
    <w:p w14:paraId="7AEB1D41">
      <w:pPr>
        <w:pStyle w:val="2"/>
        <w:spacing w:line="252" w:lineRule="auto"/>
      </w:pPr>
    </w:p>
    <w:p w14:paraId="122E35A7">
      <w:pPr>
        <w:pStyle w:val="2"/>
        <w:spacing w:line="252" w:lineRule="auto"/>
      </w:pPr>
    </w:p>
    <w:p w14:paraId="6E765BCE">
      <w:pPr>
        <w:pStyle w:val="2"/>
        <w:spacing w:line="252" w:lineRule="auto"/>
      </w:pPr>
    </w:p>
    <w:p w14:paraId="677ECECF">
      <w:pPr>
        <w:pStyle w:val="2"/>
        <w:spacing w:line="252" w:lineRule="auto"/>
      </w:pPr>
    </w:p>
    <w:p w14:paraId="2151119F">
      <w:pPr>
        <w:pStyle w:val="2"/>
        <w:spacing w:line="252" w:lineRule="auto"/>
      </w:pPr>
    </w:p>
    <w:p w14:paraId="589D3551">
      <w:pPr>
        <w:pStyle w:val="2"/>
        <w:spacing w:line="252" w:lineRule="auto"/>
      </w:pPr>
    </w:p>
    <w:p w14:paraId="6BEDF39D">
      <w:pPr>
        <w:spacing w:before="101" w:line="221" w:lineRule="auto"/>
        <w:ind w:left="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9"/>
          <w:sz w:val="31"/>
          <w:szCs w:val="31"/>
        </w:rPr>
        <w:t>受让人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>：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                    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>（</w:t>
      </w:r>
      <w:r>
        <w:rPr>
          <w:rFonts w:ascii="FangSong_GB2312" w:hAnsi="FangSong_GB2312" w:eastAsia="FangSong_GB2312" w:cs="FangSong_GB2312"/>
          <w:spacing w:val="19"/>
          <w:sz w:val="31"/>
          <w:szCs w:val="31"/>
        </w:rPr>
        <w:t>盖章）</w:t>
      </w:r>
    </w:p>
    <w:p w14:paraId="7F440E4A">
      <w:pPr>
        <w:pStyle w:val="2"/>
        <w:spacing w:line="247" w:lineRule="auto"/>
      </w:pPr>
    </w:p>
    <w:p w14:paraId="5AC11499">
      <w:pPr>
        <w:pStyle w:val="2"/>
        <w:spacing w:line="247" w:lineRule="auto"/>
      </w:pPr>
    </w:p>
    <w:p w14:paraId="78C51079">
      <w:pPr>
        <w:pStyle w:val="2"/>
        <w:spacing w:line="247" w:lineRule="auto"/>
      </w:pPr>
    </w:p>
    <w:p w14:paraId="09C52074">
      <w:pPr>
        <w:pStyle w:val="2"/>
        <w:spacing w:line="248" w:lineRule="auto"/>
      </w:pPr>
    </w:p>
    <w:p w14:paraId="530E4C44">
      <w:pPr>
        <w:pStyle w:val="2"/>
        <w:spacing w:line="248" w:lineRule="auto"/>
      </w:pPr>
    </w:p>
    <w:p w14:paraId="6CFD03CD">
      <w:pPr>
        <w:pStyle w:val="2"/>
        <w:spacing w:line="248" w:lineRule="auto"/>
      </w:pPr>
    </w:p>
    <w:p w14:paraId="74D8BAF8">
      <w:pPr>
        <w:pStyle w:val="2"/>
        <w:spacing w:line="248" w:lineRule="auto"/>
      </w:pPr>
    </w:p>
    <w:p w14:paraId="6CB6CE14">
      <w:pPr>
        <w:pStyle w:val="2"/>
        <w:spacing w:line="248" w:lineRule="auto"/>
      </w:pPr>
    </w:p>
    <w:p w14:paraId="3EF5D5F0">
      <w:pPr>
        <w:spacing w:before="101" w:line="220" w:lineRule="auto"/>
        <w:ind w:left="447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   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19"/>
          <w:sz w:val="31"/>
          <w:szCs w:val="31"/>
        </w:rPr>
        <w:t xml:space="preserve">    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日</w:t>
      </w:r>
    </w:p>
    <w:p w14:paraId="29CCF42D"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7" w:type="default"/>
          <w:pgSz w:w="11906" w:h="16839"/>
          <w:pgMar w:top="1431" w:right="1612" w:bottom="1636" w:left="1717" w:header="0" w:footer="1474" w:gutter="0"/>
          <w:cols w:space="720" w:num="1"/>
        </w:sectPr>
      </w:pPr>
    </w:p>
    <w:p w14:paraId="3FBD1022">
      <w:pPr>
        <w:pStyle w:val="2"/>
        <w:spacing w:line="322" w:lineRule="auto"/>
      </w:pPr>
    </w:p>
    <w:p w14:paraId="2AC90C64">
      <w:pPr>
        <w:spacing w:before="101" w:line="219" w:lineRule="auto"/>
        <w:ind w:left="8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-9"/>
          <w:sz w:val="31"/>
          <w:szCs w:val="31"/>
        </w:rPr>
        <w:t>附件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9"/>
          <w:sz w:val="31"/>
          <w:szCs w:val="31"/>
        </w:rPr>
        <w:t>1</w:t>
      </w:r>
    </w:p>
    <w:p w14:paraId="17BE7772">
      <w:pPr>
        <w:spacing w:before="257" w:line="220" w:lineRule="auto"/>
        <w:ind w:left="3096"/>
        <w:outlineLvl w:val="0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b/>
          <w:bCs/>
          <w:spacing w:val="-1"/>
          <w:sz w:val="35"/>
          <w:szCs w:val="35"/>
        </w:rPr>
        <w:t>出让宗地平面图</w:t>
      </w:r>
    </w:p>
    <w:p w14:paraId="18149917">
      <w:pPr>
        <w:pStyle w:val="2"/>
        <w:spacing w:line="337" w:lineRule="auto"/>
      </w:pPr>
    </w:p>
    <w:p w14:paraId="4C9EDFCD">
      <w:pPr>
        <w:pStyle w:val="2"/>
        <w:spacing w:line="338" w:lineRule="auto"/>
      </w:pPr>
    </w:p>
    <w:p w14:paraId="47F79FD5">
      <w:pPr>
        <w:spacing w:before="150" w:line="184" w:lineRule="auto"/>
        <w:ind w:left="6556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5"/>
          <w:sz w:val="35"/>
          <w:szCs w:val="35"/>
        </w:rPr>
        <w:t>北</w:t>
      </w:r>
    </w:p>
    <w:p w14:paraId="3F4D1AAD">
      <w:pPr>
        <w:spacing w:before="60" w:line="281" w:lineRule="auto"/>
        <w:ind w:left="6722" w:right="1747" w:hanging="81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7"/>
          <w:sz w:val="20"/>
          <w:szCs w:val="20"/>
        </w:rPr>
        <w:t>▲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89"/>
          <w:sz w:val="20"/>
          <w:szCs w:val="20"/>
        </w:rPr>
        <w:t>∣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89"/>
          <w:sz w:val="20"/>
          <w:szCs w:val="20"/>
        </w:rPr>
        <w:t>∣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89"/>
          <w:sz w:val="20"/>
          <w:szCs w:val="20"/>
        </w:rPr>
        <w:t>∣</w:t>
      </w:r>
    </w:p>
    <w:p w14:paraId="60139D00">
      <w:pPr>
        <w:pStyle w:val="2"/>
        <w:spacing w:line="242" w:lineRule="auto"/>
      </w:pPr>
    </w:p>
    <w:p w14:paraId="24D95E94">
      <w:pPr>
        <w:pStyle w:val="2"/>
        <w:spacing w:line="242" w:lineRule="auto"/>
      </w:pPr>
    </w:p>
    <w:p w14:paraId="1E507EC4">
      <w:pPr>
        <w:pStyle w:val="2"/>
        <w:spacing w:line="242" w:lineRule="auto"/>
      </w:pPr>
    </w:p>
    <w:p w14:paraId="00F14208">
      <w:pPr>
        <w:pStyle w:val="2"/>
        <w:spacing w:line="242" w:lineRule="auto"/>
      </w:pPr>
    </w:p>
    <w:p w14:paraId="3831382B">
      <w:pPr>
        <w:pStyle w:val="2"/>
        <w:spacing w:line="242" w:lineRule="auto"/>
      </w:pPr>
    </w:p>
    <w:p w14:paraId="36B4D0DB">
      <w:pPr>
        <w:pStyle w:val="2"/>
        <w:spacing w:line="242" w:lineRule="auto"/>
      </w:pPr>
    </w:p>
    <w:p w14:paraId="73674806">
      <w:pPr>
        <w:pStyle w:val="2"/>
        <w:spacing w:line="242" w:lineRule="auto"/>
      </w:pPr>
      <w:r>
        <w:pict>
          <v:shape id="_x0000_s1026" o:spid="_x0000_s1026" o:spt="202" type="#_x0000_t202" style="position:absolute;left:0pt;margin-left:31.9pt;margin-top:3.4pt;height:44.15pt;width:25.1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5EBE99E1">
                  <w:pPr>
                    <w:spacing w:before="20" w:line="179" w:lineRule="auto"/>
                    <w:ind w:left="20"/>
                    <w:rPr>
                      <w:rFonts w:ascii="微软雅黑" w:hAnsi="微软雅黑" w:eastAsia="微软雅黑" w:cs="微软雅黑"/>
                      <w:sz w:val="35"/>
                      <w:szCs w:val="35"/>
                    </w:rPr>
                  </w:pPr>
                  <w:r>
                    <w:rPr>
                      <w:rFonts w:ascii="微软雅黑" w:hAnsi="微软雅黑" w:eastAsia="微软雅黑" w:cs="微软雅黑"/>
                      <w:spacing w:val="13"/>
                      <w:sz w:val="35"/>
                      <w:szCs w:val="35"/>
                    </w:rPr>
                    <w:t>平</w:t>
                  </w:r>
                  <w:r>
                    <w:rPr>
                      <w:rFonts w:ascii="微软雅黑" w:hAnsi="微软雅黑" w:eastAsia="微软雅黑" w:cs="微软雅黑"/>
                      <w:spacing w:val="12"/>
                      <w:sz w:val="35"/>
                      <w:szCs w:val="35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3"/>
                      <w:sz w:val="35"/>
                      <w:szCs w:val="35"/>
                    </w:rPr>
                    <w:t>面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6.65pt;margin-top:3.4pt;height:44pt;width:2.8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1905E298">
                  <w:pPr>
                    <w:spacing w:before="20" w:line="15" w:lineRule="exact"/>
                    <w:ind w:left="20"/>
                    <w:rPr>
                      <w:rFonts w:ascii="宋体" w:hAnsi="宋体" w:eastAsia="宋体" w:cs="宋体"/>
                      <w:sz w:val="35"/>
                      <w:szCs w:val="35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position w:val="3"/>
                      <w:sz w:val="35"/>
                      <w:szCs w:val="35"/>
                    </w:rPr>
                    <w:t>∣</w:t>
                  </w:r>
                  <w:r>
                    <w:rPr>
                      <w:rFonts w:ascii="宋体" w:hAnsi="宋体" w:eastAsia="宋体" w:cs="宋体"/>
                      <w:spacing w:val="-55"/>
                      <w:position w:val="3"/>
                      <w:sz w:val="35"/>
                      <w:szCs w:val="35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0"/>
                      <w:position w:val="3"/>
                      <w:sz w:val="35"/>
                      <w:szCs w:val="35"/>
                    </w:rPr>
                    <w:t>∣</w:t>
                  </w:r>
                </w:p>
              </w:txbxContent>
            </v:textbox>
          </v:shape>
        </w:pict>
      </w:r>
    </w:p>
    <w:p w14:paraId="3D494DE6">
      <w:pPr>
        <w:pStyle w:val="2"/>
        <w:spacing w:line="242" w:lineRule="auto"/>
      </w:pPr>
    </w:p>
    <w:p w14:paraId="0BB54089">
      <w:pPr>
        <w:pStyle w:val="2"/>
        <w:spacing w:line="242" w:lineRule="auto"/>
      </w:pPr>
    </w:p>
    <w:p w14:paraId="3508AE08">
      <w:pPr>
        <w:pStyle w:val="2"/>
        <w:spacing w:line="242" w:lineRule="auto"/>
      </w:pPr>
    </w:p>
    <w:p w14:paraId="329717CB">
      <w:pPr>
        <w:pStyle w:val="2"/>
        <w:spacing w:line="243" w:lineRule="auto"/>
      </w:pPr>
      <w:r>
        <w:pict>
          <v:shape id="_x0000_s1028" o:spid="_x0000_s1028" o:spt="202" type="#_x0000_t202" style="position:absolute;left:0pt;margin-left:37.65pt;margin-top:2.7pt;height:68.3pt;width:19.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525B3C7F">
                  <w:pPr>
                    <w:spacing w:before="20" w:line="349" w:lineRule="exact"/>
                    <w:ind w:left="20"/>
                    <w:rPr>
                      <w:rFonts w:ascii="微软雅黑" w:hAnsi="微软雅黑" w:eastAsia="微软雅黑" w:cs="微软雅黑"/>
                      <w:sz w:val="35"/>
                      <w:szCs w:val="35"/>
                    </w:rPr>
                  </w:pPr>
                  <w:r>
                    <w:rPr>
                      <w:rFonts w:ascii="微软雅黑" w:hAnsi="微软雅黑" w:eastAsia="微软雅黑" w:cs="微软雅黑"/>
                      <w:spacing w:val="13"/>
                      <w:position w:val="-2"/>
                      <w:sz w:val="35"/>
                      <w:szCs w:val="35"/>
                    </w:rPr>
                    <w:t>图</w:t>
                  </w:r>
                  <w:r>
                    <w:rPr>
                      <w:rFonts w:ascii="微软雅黑" w:hAnsi="微软雅黑" w:eastAsia="微软雅黑" w:cs="微软雅黑"/>
                      <w:spacing w:val="14"/>
                      <w:position w:val="-2"/>
                      <w:sz w:val="35"/>
                      <w:szCs w:val="35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3"/>
                      <w:position w:val="-2"/>
                      <w:sz w:val="35"/>
                      <w:szCs w:val="35"/>
                    </w:rPr>
                    <w:t>粘 贴</w:t>
                  </w: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6.65pt;margin-top:2.7pt;height:44pt;width:2.8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6D8B947">
                  <w:pPr>
                    <w:spacing w:before="20" w:line="15" w:lineRule="exact"/>
                    <w:ind w:left="20"/>
                    <w:rPr>
                      <w:rFonts w:ascii="宋体" w:hAnsi="宋体" w:eastAsia="宋体" w:cs="宋体"/>
                      <w:sz w:val="35"/>
                      <w:szCs w:val="35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position w:val="3"/>
                      <w:sz w:val="35"/>
                      <w:szCs w:val="35"/>
                    </w:rPr>
                    <w:t>∣</w:t>
                  </w:r>
                  <w:r>
                    <w:rPr>
                      <w:rFonts w:ascii="宋体" w:hAnsi="宋体" w:eastAsia="宋体" w:cs="宋体"/>
                      <w:spacing w:val="-55"/>
                      <w:position w:val="3"/>
                      <w:sz w:val="35"/>
                      <w:szCs w:val="35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0"/>
                      <w:position w:val="3"/>
                      <w:sz w:val="35"/>
                      <w:szCs w:val="35"/>
                    </w:rPr>
                    <w:t>∣</w:t>
                  </w:r>
                </w:p>
              </w:txbxContent>
            </v:textbox>
          </v:shape>
        </w:pict>
      </w:r>
    </w:p>
    <w:p w14:paraId="2A2149FF">
      <w:pPr>
        <w:pStyle w:val="2"/>
        <w:spacing w:line="243" w:lineRule="auto"/>
      </w:pPr>
    </w:p>
    <w:p w14:paraId="7A291F1F">
      <w:pPr>
        <w:pStyle w:val="2"/>
        <w:spacing w:line="243" w:lineRule="auto"/>
      </w:pPr>
    </w:p>
    <w:p w14:paraId="48B6F0A4">
      <w:pPr>
        <w:pStyle w:val="2"/>
        <w:spacing w:line="243" w:lineRule="auto"/>
      </w:pPr>
    </w:p>
    <w:p w14:paraId="5F38D55E">
      <w:pPr>
        <w:pStyle w:val="2"/>
        <w:spacing w:line="243" w:lineRule="auto"/>
      </w:pPr>
      <w:r>
        <w:pict>
          <v:shape id="_x0000_s1030" o:spid="_x0000_s1030" o:spt="202" type="#_x0000_t202" style="position:absolute;left:0pt;margin-left:3pt;margin-top:1.85pt;height:20pt;width:6.4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3B91BA2B">
                  <w:pPr>
                    <w:spacing w:before="20" w:line="88" w:lineRule="exact"/>
                    <w:ind w:left="20"/>
                    <w:rPr>
                      <w:rFonts w:ascii="宋体" w:hAnsi="宋体" w:eastAsia="宋体" w:cs="宋体"/>
                      <w:sz w:val="35"/>
                      <w:szCs w:val="35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position w:val="1"/>
                      <w:sz w:val="35"/>
                      <w:szCs w:val="35"/>
                    </w:rPr>
                    <w:t>∣</w:t>
                  </w:r>
                </w:p>
              </w:txbxContent>
            </v:textbox>
          </v:shape>
        </w:pict>
      </w:r>
    </w:p>
    <w:p w14:paraId="0857715C">
      <w:pPr>
        <w:pStyle w:val="2"/>
        <w:spacing w:line="243" w:lineRule="auto"/>
      </w:pPr>
    </w:p>
    <w:p w14:paraId="6734890D">
      <w:pPr>
        <w:pStyle w:val="2"/>
        <w:spacing w:line="243" w:lineRule="auto"/>
      </w:pPr>
      <w:r>
        <w:pict>
          <v:shape id="_x0000_s1031" o:spid="_x0000_s1031" o:spt="202" type="#_x0000_t202" style="position:absolute;left:0pt;margin-left:37.7pt;margin-top:1.4pt;height:20.05pt;width:19.5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4A3C2CC9">
                  <w:pPr>
                    <w:spacing w:before="20" w:line="350" w:lineRule="exact"/>
                    <w:ind w:left="20"/>
                    <w:rPr>
                      <w:rFonts w:ascii="微软雅黑" w:hAnsi="微软雅黑" w:eastAsia="微软雅黑" w:cs="微软雅黑"/>
                      <w:sz w:val="35"/>
                      <w:szCs w:val="35"/>
                    </w:rPr>
                  </w:pPr>
                  <w:r>
                    <w:rPr>
                      <w:rFonts w:ascii="微软雅黑" w:hAnsi="微软雅黑" w:eastAsia="微软雅黑" w:cs="微软雅黑"/>
                      <w:spacing w:val="10"/>
                      <w:position w:val="-2"/>
                      <w:sz w:val="35"/>
                      <w:szCs w:val="35"/>
                    </w:rPr>
                    <w:t>线</w:t>
                  </w: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3pt;margin-top:1.4pt;height:20pt;width:6.4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2C493B0">
                  <w:pPr>
                    <w:spacing w:before="20" w:line="88" w:lineRule="exact"/>
                    <w:ind w:left="20"/>
                    <w:rPr>
                      <w:rFonts w:ascii="宋体" w:hAnsi="宋体" w:eastAsia="宋体" w:cs="宋体"/>
                      <w:sz w:val="35"/>
                      <w:szCs w:val="35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position w:val="1"/>
                      <w:sz w:val="35"/>
                      <w:szCs w:val="35"/>
                    </w:rPr>
                    <w:t>∣</w:t>
                  </w:r>
                </w:p>
              </w:txbxContent>
            </v:textbox>
          </v:shape>
        </w:pict>
      </w:r>
    </w:p>
    <w:p w14:paraId="4EF4D7A9">
      <w:pPr>
        <w:pStyle w:val="2"/>
        <w:spacing w:line="243" w:lineRule="auto"/>
      </w:pPr>
    </w:p>
    <w:p w14:paraId="3156C95D">
      <w:pPr>
        <w:pStyle w:val="2"/>
        <w:spacing w:line="243" w:lineRule="auto"/>
      </w:pPr>
    </w:p>
    <w:p w14:paraId="5F3169B0">
      <w:pPr>
        <w:pStyle w:val="2"/>
        <w:spacing w:line="243" w:lineRule="auto"/>
      </w:pPr>
    </w:p>
    <w:p w14:paraId="0F612D48">
      <w:pPr>
        <w:pStyle w:val="2"/>
        <w:spacing w:line="243" w:lineRule="auto"/>
      </w:pPr>
    </w:p>
    <w:p w14:paraId="5EAB15CB">
      <w:pPr>
        <w:pStyle w:val="2"/>
        <w:spacing w:line="243" w:lineRule="auto"/>
      </w:pPr>
    </w:p>
    <w:p w14:paraId="62CC3EE0">
      <w:pPr>
        <w:pStyle w:val="2"/>
        <w:spacing w:line="243" w:lineRule="auto"/>
      </w:pPr>
    </w:p>
    <w:p w14:paraId="110F7287">
      <w:pPr>
        <w:pStyle w:val="2"/>
        <w:spacing w:line="243" w:lineRule="auto"/>
      </w:pPr>
    </w:p>
    <w:p w14:paraId="07DA0EB0">
      <w:pPr>
        <w:pStyle w:val="2"/>
        <w:spacing w:line="243" w:lineRule="auto"/>
      </w:pPr>
    </w:p>
    <w:p w14:paraId="2EF23C28">
      <w:pPr>
        <w:pStyle w:val="2"/>
        <w:spacing w:line="243" w:lineRule="auto"/>
      </w:pPr>
    </w:p>
    <w:p w14:paraId="518A8024">
      <w:pPr>
        <w:pStyle w:val="2"/>
        <w:spacing w:line="243" w:lineRule="auto"/>
      </w:pPr>
    </w:p>
    <w:p w14:paraId="3DDA763D">
      <w:pPr>
        <w:pStyle w:val="2"/>
        <w:spacing w:line="243" w:lineRule="auto"/>
      </w:pPr>
    </w:p>
    <w:p w14:paraId="36A8CA05">
      <w:pPr>
        <w:pStyle w:val="2"/>
        <w:spacing w:line="243" w:lineRule="auto"/>
      </w:pPr>
    </w:p>
    <w:p w14:paraId="75FCC5FB">
      <w:pPr>
        <w:pStyle w:val="2"/>
        <w:spacing w:line="243" w:lineRule="auto"/>
      </w:pPr>
    </w:p>
    <w:p w14:paraId="198A6EC5">
      <w:pPr>
        <w:pStyle w:val="2"/>
        <w:spacing w:line="243" w:lineRule="auto"/>
      </w:pPr>
    </w:p>
    <w:p w14:paraId="39969684">
      <w:pPr>
        <w:pStyle w:val="2"/>
        <w:spacing w:line="243" w:lineRule="auto"/>
      </w:pPr>
    </w:p>
    <w:p w14:paraId="50B3D001">
      <w:pPr>
        <w:pStyle w:val="2"/>
        <w:spacing w:line="243" w:lineRule="auto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49570" cy="1016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49569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9083F1">
      <w:pPr>
        <w:pStyle w:val="2"/>
        <w:spacing w:line="243" w:lineRule="auto"/>
      </w:pPr>
    </w:p>
    <w:p w14:paraId="39BF4EAD">
      <w:pPr>
        <w:pStyle w:val="2"/>
        <w:spacing w:line="243" w:lineRule="auto"/>
      </w:pPr>
    </w:p>
    <w:p w14:paraId="3990A27C">
      <w:pPr>
        <w:spacing w:before="101" w:line="221" w:lineRule="auto"/>
        <w:ind w:left="426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比例尺：1：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</w:rPr>
        <w:t xml:space="preserve">           </w:t>
      </w:r>
    </w:p>
    <w:p w14:paraId="264A5648">
      <w:pPr>
        <w:spacing w:line="221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8" w:type="default"/>
          <w:pgSz w:w="11906" w:h="16839"/>
          <w:pgMar w:top="1431" w:right="1670" w:bottom="1636" w:left="1653" w:header="0" w:footer="1474" w:gutter="0"/>
          <w:cols w:space="720" w:num="1"/>
        </w:sectPr>
      </w:pPr>
    </w:p>
    <w:p w14:paraId="0CA1E3B0">
      <w:pPr>
        <w:pStyle w:val="2"/>
        <w:spacing w:line="358" w:lineRule="auto"/>
      </w:pPr>
    </w:p>
    <w:p w14:paraId="3482554E">
      <w:pPr>
        <w:spacing w:before="101" w:line="219" w:lineRule="auto"/>
        <w:ind w:left="93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-9"/>
          <w:sz w:val="31"/>
          <w:szCs w:val="31"/>
        </w:rPr>
        <w:t>附件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9"/>
          <w:sz w:val="31"/>
          <w:szCs w:val="31"/>
        </w:rPr>
        <w:t>2</w:t>
      </w:r>
    </w:p>
    <w:p w14:paraId="318E23B3">
      <w:pPr>
        <w:spacing w:before="175" w:line="219" w:lineRule="auto"/>
        <w:ind w:left="3770"/>
        <w:outlineLvl w:val="0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b/>
          <w:bCs/>
          <w:spacing w:val="-1"/>
          <w:sz w:val="35"/>
          <w:szCs w:val="35"/>
        </w:rPr>
        <w:t>出让宗地竖向界限</w:t>
      </w:r>
    </w:p>
    <w:p w14:paraId="4F1C81A5">
      <w:pPr>
        <w:spacing w:before="25"/>
      </w:pPr>
    </w:p>
    <w:p w14:paraId="322B568E">
      <w:pPr>
        <w:spacing w:before="25"/>
      </w:pPr>
    </w:p>
    <w:p w14:paraId="751F4891">
      <w:pPr>
        <w:spacing w:before="25"/>
      </w:pPr>
    </w:p>
    <w:tbl>
      <w:tblPr>
        <w:tblStyle w:val="5"/>
        <w:tblW w:w="935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6"/>
        <w:gridCol w:w="2424"/>
        <w:gridCol w:w="2903"/>
        <w:gridCol w:w="2474"/>
      </w:tblGrid>
      <w:tr w14:paraId="78A966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4" w:hRule="atLeast"/>
        </w:trPr>
        <w:tc>
          <w:tcPr>
            <w:tcW w:w="1556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top"/>
          </w:tcPr>
          <w:p w14:paraId="5CFA5094">
            <w:pPr>
              <w:pStyle w:val="6"/>
              <w:spacing w:line="410" w:lineRule="auto"/>
            </w:pPr>
          </w:p>
          <w:p w14:paraId="52088D38">
            <w:pPr>
              <w:spacing w:before="155" w:line="182" w:lineRule="auto"/>
              <w:ind w:left="3540"/>
              <w:rPr>
                <w:rFonts w:ascii="微软雅黑" w:hAnsi="微软雅黑" w:eastAsia="微软雅黑" w:cs="微软雅黑"/>
                <w:sz w:val="35"/>
                <w:szCs w:val="35"/>
              </w:rPr>
            </w:pPr>
            <w:r>
              <w:rPr>
                <w:rFonts w:ascii="微软雅黑" w:hAnsi="微软雅黑" w:eastAsia="微软雅黑" w:cs="微软雅黑"/>
                <w:spacing w:val="12"/>
                <w:sz w:val="35"/>
                <w:szCs w:val="35"/>
              </w:rPr>
              <w:t>粘 贴</w:t>
            </w:r>
            <w:r>
              <w:rPr>
                <w:rFonts w:ascii="微软雅黑" w:hAnsi="微软雅黑" w:eastAsia="微软雅黑" w:cs="微软雅黑"/>
                <w:spacing w:val="14"/>
                <w:sz w:val="35"/>
                <w:szCs w:val="3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35"/>
                <w:szCs w:val="35"/>
              </w:rPr>
              <w:t>线</w:t>
            </w:r>
          </w:p>
          <w:p w14:paraId="5381D6D9">
            <w:pPr>
              <w:pStyle w:val="6"/>
              <w:spacing w:line="358" w:lineRule="auto"/>
            </w:pPr>
          </w:p>
          <w:p w14:paraId="7309C5F1">
            <w:pPr>
              <w:spacing w:before="117" w:line="15" w:lineRule="exact"/>
              <w:ind w:left="2820"/>
              <w:rPr>
                <w:rFonts w:ascii="宋体" w:hAnsi="宋体" w:eastAsia="宋体" w:cs="宋体"/>
                <w:sz w:val="35"/>
                <w:szCs w:val="35"/>
              </w:rPr>
            </w:pPr>
            <w:r>
              <w:pict>
                <v:shape id="_x0000_s1033" o:spid="_x0000_s1033" o:spt="202" type="#_x0000_t202" style="position:absolute;left:0pt;margin-left:-11.25pt;margin-top:260pt;height:20pt;width:6.45pt;z-index:251668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47945986">
                        <w:pPr>
                          <w:spacing w:before="20" w:line="88" w:lineRule="exact"/>
                          <w:ind w:left="20"/>
                          <w:rPr>
                            <w:rFonts w:ascii="宋体" w:hAnsi="宋体" w:eastAsia="宋体" w:cs="宋体"/>
                            <w:sz w:val="35"/>
                            <w:szCs w:val="3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position w:val="1"/>
                            <w:sz w:val="35"/>
                            <w:szCs w:val="35"/>
                          </w:rPr>
                          <w:t>∣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4" o:spid="_x0000_s1034" o:spt="202" type="#_x0000_t202" style="position:absolute;left:0pt;margin-left:-7.6pt;margin-top:188pt;height:44pt;width:2.8pt;z-index:2516705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2E1892B1">
                        <w:pPr>
                          <w:spacing w:before="20" w:line="15" w:lineRule="exact"/>
                          <w:ind w:left="20"/>
                          <w:rPr>
                            <w:rFonts w:ascii="宋体" w:hAnsi="宋体" w:eastAsia="宋体" w:cs="宋体"/>
                            <w:sz w:val="35"/>
                            <w:szCs w:val="3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position w:val="3"/>
                            <w:sz w:val="35"/>
                            <w:szCs w:val="35"/>
                          </w:rPr>
                          <w:t>∣</w:t>
                        </w:r>
                        <w:r>
                          <w:rPr>
                            <w:rFonts w:ascii="宋体" w:hAnsi="宋体" w:eastAsia="宋体" w:cs="宋体"/>
                            <w:spacing w:val="-56"/>
                            <w:position w:val="3"/>
                            <w:sz w:val="35"/>
                            <w:szCs w:val="3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0"/>
                            <w:position w:val="3"/>
                            <w:sz w:val="35"/>
                            <w:szCs w:val="35"/>
                          </w:rPr>
                          <w:t>∣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5" o:spid="_x0000_s1035" o:spt="202" type="#_x0000_t202" style="position:absolute;left:0pt;margin-left:-11.25pt;margin-top:236pt;height:20pt;width:6.45pt;z-index:2516695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0EE20685">
                        <w:pPr>
                          <w:spacing w:before="20" w:line="88" w:lineRule="exact"/>
                          <w:ind w:left="20"/>
                          <w:rPr>
                            <w:rFonts w:ascii="宋体" w:hAnsi="宋体" w:eastAsia="宋体" w:cs="宋体"/>
                            <w:sz w:val="35"/>
                            <w:szCs w:val="3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position w:val="1"/>
                            <w:sz w:val="35"/>
                            <w:szCs w:val="35"/>
                          </w:rPr>
                          <w:t>∣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10"/>
                <w:position w:val="3"/>
                <w:sz w:val="35"/>
                <w:szCs w:val="35"/>
              </w:rPr>
              <w:t>∣</w:t>
            </w:r>
            <w:r>
              <w:rPr>
                <w:rFonts w:ascii="宋体" w:hAnsi="宋体" w:eastAsia="宋体" w:cs="宋体"/>
                <w:spacing w:val="-56"/>
                <w:position w:val="3"/>
                <w:sz w:val="35"/>
                <w:szCs w:val="35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position w:val="3"/>
                <w:sz w:val="35"/>
                <w:szCs w:val="35"/>
              </w:rPr>
              <w:t>∣</w:t>
            </w:r>
          </w:p>
        </w:tc>
        <w:tc>
          <w:tcPr>
            <w:tcW w:w="5327" w:type="dxa"/>
            <w:gridSpan w:val="2"/>
            <w:tcBorders>
              <w:bottom w:val="nil"/>
              <w:right w:val="nil"/>
            </w:tcBorders>
            <w:vAlign w:val="top"/>
          </w:tcPr>
          <w:p w14:paraId="74854117">
            <w:pPr>
              <w:pStyle w:val="6"/>
              <w:spacing w:line="267" w:lineRule="auto"/>
            </w:pPr>
            <w:r>
              <w:drawing>
                <wp:anchor distT="0" distB="0" distL="0" distR="0" simplePos="0" relativeHeight="251667456" behindDoc="1" locked="0" layoutInCell="1" allowOverlap="1">
                  <wp:simplePos x="0" y="0"/>
                  <wp:positionH relativeFrom="rightMargin">
                    <wp:posOffset>-3382645</wp:posOffset>
                  </wp:positionH>
                  <wp:positionV relativeFrom="topMargin">
                    <wp:posOffset>2709545</wp:posOffset>
                  </wp:positionV>
                  <wp:extent cx="3329940" cy="1016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9939" cy="1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2576" behindDoc="0" locked="0" layoutInCell="1" allowOverlap="1">
                  <wp:simplePos x="0" y="0"/>
                  <wp:positionH relativeFrom="rightMargin">
                    <wp:posOffset>-1927225</wp:posOffset>
                  </wp:positionH>
                  <wp:positionV relativeFrom="topMargin">
                    <wp:posOffset>36195</wp:posOffset>
                  </wp:positionV>
                  <wp:extent cx="115570" cy="2802255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17" cy="280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rightMargin">
                    <wp:posOffset>-3385185</wp:posOffset>
                  </wp:positionH>
                  <wp:positionV relativeFrom="topMargin">
                    <wp:posOffset>2712085</wp:posOffset>
                  </wp:positionV>
                  <wp:extent cx="1419225" cy="126365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945" cy="12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8E783F0">
            <w:pPr>
              <w:pStyle w:val="6"/>
              <w:spacing w:line="267" w:lineRule="auto"/>
            </w:pPr>
          </w:p>
          <w:p w14:paraId="283F42AC">
            <w:pPr>
              <w:pStyle w:val="6"/>
              <w:spacing w:line="267" w:lineRule="auto"/>
            </w:pPr>
          </w:p>
          <w:p w14:paraId="627C4431">
            <w:pPr>
              <w:pStyle w:val="6"/>
              <w:spacing w:line="267" w:lineRule="auto"/>
            </w:pPr>
          </w:p>
          <w:p w14:paraId="4A698582">
            <w:pPr>
              <w:pStyle w:val="6"/>
              <w:spacing w:line="267" w:lineRule="auto"/>
            </w:pPr>
          </w:p>
          <w:p w14:paraId="3EF9BEA9">
            <w:pPr>
              <w:pStyle w:val="6"/>
              <w:spacing w:line="267" w:lineRule="auto"/>
            </w:pPr>
          </w:p>
          <w:p w14:paraId="36F2579A">
            <w:pPr>
              <w:spacing w:before="89" w:line="419" w:lineRule="exact"/>
              <w:ind w:left="306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31"/>
                <w:szCs w:val="31"/>
              </w:rPr>
              <w:t>h=        m</w:t>
            </w:r>
          </w:p>
          <w:p w14:paraId="530D47A5">
            <w:pPr>
              <w:pStyle w:val="6"/>
              <w:spacing w:line="267" w:lineRule="auto"/>
            </w:pPr>
          </w:p>
          <w:p w14:paraId="29647643">
            <w:pPr>
              <w:pStyle w:val="6"/>
              <w:spacing w:line="267" w:lineRule="auto"/>
            </w:pPr>
          </w:p>
          <w:p w14:paraId="5BAA98B4">
            <w:pPr>
              <w:pStyle w:val="6"/>
              <w:spacing w:line="267" w:lineRule="auto"/>
            </w:pPr>
          </w:p>
          <w:p w14:paraId="0C56527B">
            <w:pPr>
              <w:pStyle w:val="6"/>
              <w:spacing w:line="267" w:lineRule="auto"/>
            </w:pPr>
          </w:p>
          <w:p w14:paraId="431B3241">
            <w:pPr>
              <w:pStyle w:val="6"/>
              <w:spacing w:line="267" w:lineRule="auto"/>
            </w:pPr>
          </w:p>
          <w:p w14:paraId="449C5404">
            <w:pPr>
              <w:pStyle w:val="6"/>
              <w:spacing w:line="267" w:lineRule="auto"/>
            </w:pPr>
          </w:p>
          <w:p w14:paraId="4D5F0712">
            <w:pPr>
              <w:pStyle w:val="6"/>
              <w:spacing w:line="268" w:lineRule="auto"/>
            </w:pPr>
          </w:p>
          <w:p w14:paraId="2F7475CF">
            <w:pPr>
              <w:pStyle w:val="6"/>
              <w:spacing w:line="268" w:lineRule="auto"/>
            </w:pPr>
          </w:p>
          <w:p w14:paraId="5753B953">
            <w:pPr>
              <w:spacing w:line="198" w:lineRule="exact"/>
              <w:ind w:firstLine="2513"/>
            </w:pPr>
            <w:r>
              <w:rPr>
                <w:position w:val="-3"/>
              </w:rPr>
              <w:drawing>
                <wp:inline distT="0" distB="0" distL="0" distR="0">
                  <wp:extent cx="1564640" cy="12573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995" cy="12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4" w:type="dxa"/>
            <w:vMerge w:val="restart"/>
            <w:tcBorders>
              <w:left w:val="nil"/>
              <w:bottom w:val="nil"/>
              <w:right w:val="nil"/>
            </w:tcBorders>
            <w:vAlign w:val="top"/>
          </w:tcPr>
          <w:p w14:paraId="7B053C63">
            <w:pPr>
              <w:spacing w:line="181" w:lineRule="auto"/>
              <w:ind w:left="91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8"/>
                <w:sz w:val="31"/>
                <w:szCs w:val="31"/>
              </w:rPr>
              <w:t>上界限高程</w:t>
            </w:r>
          </w:p>
          <w:p w14:paraId="012D7858">
            <w:pPr>
              <w:pStyle w:val="6"/>
              <w:spacing w:line="254" w:lineRule="auto"/>
            </w:pPr>
          </w:p>
          <w:p w14:paraId="1C59612F">
            <w:pPr>
              <w:pStyle w:val="6"/>
              <w:spacing w:line="254" w:lineRule="auto"/>
            </w:pPr>
          </w:p>
          <w:p w14:paraId="0C623590">
            <w:pPr>
              <w:pStyle w:val="6"/>
              <w:spacing w:line="254" w:lineRule="auto"/>
            </w:pPr>
          </w:p>
          <w:p w14:paraId="40D07CC1">
            <w:pPr>
              <w:pStyle w:val="6"/>
              <w:spacing w:line="254" w:lineRule="auto"/>
            </w:pPr>
          </w:p>
          <w:p w14:paraId="518F3827">
            <w:pPr>
              <w:pStyle w:val="6"/>
              <w:spacing w:line="254" w:lineRule="auto"/>
            </w:pPr>
          </w:p>
          <w:p w14:paraId="0B614219">
            <w:pPr>
              <w:pStyle w:val="6"/>
              <w:spacing w:line="255" w:lineRule="auto"/>
            </w:pPr>
          </w:p>
          <w:p w14:paraId="4D8255D7">
            <w:pPr>
              <w:pStyle w:val="6"/>
              <w:spacing w:line="255" w:lineRule="auto"/>
            </w:pPr>
          </w:p>
          <w:p w14:paraId="3590DA0A">
            <w:pPr>
              <w:pStyle w:val="6"/>
              <w:spacing w:line="255" w:lineRule="auto"/>
            </w:pPr>
          </w:p>
          <w:p w14:paraId="49C7D6AF">
            <w:pPr>
              <w:pStyle w:val="6"/>
              <w:spacing w:line="255" w:lineRule="auto"/>
            </w:pPr>
          </w:p>
          <w:p w14:paraId="64993560">
            <w:pPr>
              <w:pStyle w:val="6"/>
              <w:spacing w:line="255" w:lineRule="auto"/>
            </w:pPr>
          </w:p>
          <w:p w14:paraId="0E3F6D8F">
            <w:pPr>
              <w:pStyle w:val="6"/>
              <w:spacing w:line="255" w:lineRule="auto"/>
            </w:pPr>
          </w:p>
          <w:p w14:paraId="51A1AAC6">
            <w:pPr>
              <w:pStyle w:val="6"/>
              <w:spacing w:line="255" w:lineRule="auto"/>
            </w:pPr>
          </w:p>
          <w:p w14:paraId="7B1BD15E">
            <w:pPr>
              <w:pStyle w:val="6"/>
              <w:spacing w:line="255" w:lineRule="auto"/>
            </w:pPr>
          </w:p>
          <w:p w14:paraId="6C6BEA25">
            <w:pPr>
              <w:pStyle w:val="6"/>
              <w:spacing w:line="255" w:lineRule="auto"/>
            </w:pPr>
          </w:p>
          <w:p w14:paraId="360B803B">
            <w:pPr>
              <w:spacing w:before="133" w:line="188" w:lineRule="auto"/>
              <w:ind w:left="15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8"/>
                <w:sz w:val="31"/>
                <w:szCs w:val="31"/>
              </w:rPr>
              <w:t>高程起算基点</w:t>
            </w:r>
          </w:p>
          <w:p w14:paraId="04C02B4C">
            <w:pPr>
              <w:pStyle w:val="6"/>
              <w:spacing w:line="254" w:lineRule="auto"/>
            </w:pPr>
          </w:p>
          <w:p w14:paraId="662597E9">
            <w:pPr>
              <w:pStyle w:val="6"/>
              <w:spacing w:line="254" w:lineRule="auto"/>
            </w:pPr>
          </w:p>
          <w:p w14:paraId="550409C2">
            <w:pPr>
              <w:pStyle w:val="6"/>
              <w:spacing w:line="254" w:lineRule="auto"/>
            </w:pPr>
          </w:p>
          <w:p w14:paraId="7B3CCA29">
            <w:pPr>
              <w:pStyle w:val="6"/>
              <w:spacing w:line="255" w:lineRule="auto"/>
            </w:pPr>
          </w:p>
          <w:p w14:paraId="3A1940FD">
            <w:pPr>
              <w:pStyle w:val="6"/>
              <w:spacing w:line="255" w:lineRule="auto"/>
            </w:pPr>
          </w:p>
          <w:p w14:paraId="779E8F69">
            <w:pPr>
              <w:pStyle w:val="6"/>
              <w:spacing w:line="255" w:lineRule="auto"/>
            </w:pPr>
          </w:p>
          <w:p w14:paraId="03CCE3F8">
            <w:pPr>
              <w:pStyle w:val="6"/>
              <w:spacing w:line="255" w:lineRule="auto"/>
            </w:pPr>
          </w:p>
          <w:p w14:paraId="6A309B03">
            <w:pPr>
              <w:pStyle w:val="6"/>
              <w:spacing w:line="255" w:lineRule="auto"/>
            </w:pPr>
          </w:p>
          <w:p w14:paraId="37583819">
            <w:pPr>
              <w:pStyle w:val="6"/>
              <w:spacing w:line="255" w:lineRule="auto"/>
            </w:pPr>
          </w:p>
          <w:p w14:paraId="46E11247">
            <w:pPr>
              <w:pStyle w:val="6"/>
              <w:spacing w:line="255" w:lineRule="auto"/>
            </w:pPr>
          </w:p>
          <w:p w14:paraId="38DA4332">
            <w:pPr>
              <w:pStyle w:val="6"/>
              <w:spacing w:line="255" w:lineRule="auto"/>
            </w:pPr>
          </w:p>
          <w:p w14:paraId="7CA60E87">
            <w:pPr>
              <w:pStyle w:val="6"/>
              <w:spacing w:line="255" w:lineRule="auto"/>
            </w:pPr>
          </w:p>
          <w:p w14:paraId="3699E5CE">
            <w:pPr>
              <w:spacing w:before="133" w:line="188" w:lineRule="auto"/>
              <w:ind w:left="84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8"/>
                <w:sz w:val="31"/>
                <w:szCs w:val="31"/>
              </w:rPr>
              <w:t>下界限高程</w:t>
            </w:r>
          </w:p>
        </w:tc>
      </w:tr>
      <w:tr w14:paraId="2AA873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4" w:hRule="atLeast"/>
        </w:trPr>
        <w:tc>
          <w:tcPr>
            <w:tcW w:w="1556" w:type="dxa"/>
            <w:vMerge w:val="continue"/>
            <w:tcBorders>
              <w:top w:val="nil"/>
              <w:left w:val="nil"/>
            </w:tcBorders>
            <w:textDirection w:val="tbRlV"/>
            <w:vAlign w:val="top"/>
          </w:tcPr>
          <w:p w14:paraId="56CB58C9">
            <w:pPr>
              <w:pStyle w:val="6"/>
            </w:pPr>
          </w:p>
        </w:tc>
        <w:tc>
          <w:tcPr>
            <w:tcW w:w="5327" w:type="dxa"/>
            <w:gridSpan w:val="2"/>
            <w:tcBorders>
              <w:top w:val="nil"/>
              <w:right w:val="nil"/>
            </w:tcBorders>
            <w:vAlign w:val="top"/>
          </w:tcPr>
          <w:p w14:paraId="7150319C">
            <w:pPr>
              <w:pStyle w:val="6"/>
              <w:spacing w:line="249" w:lineRule="auto"/>
            </w:pPr>
          </w:p>
          <w:p w14:paraId="06B45163">
            <w:pPr>
              <w:pStyle w:val="6"/>
              <w:spacing w:line="249" w:lineRule="auto"/>
            </w:pPr>
          </w:p>
          <w:p w14:paraId="24E946F5">
            <w:pPr>
              <w:pStyle w:val="6"/>
              <w:spacing w:line="250" w:lineRule="auto"/>
            </w:pPr>
          </w:p>
          <w:p w14:paraId="4A034F13">
            <w:pPr>
              <w:spacing w:before="90" w:line="418" w:lineRule="exact"/>
              <w:ind w:left="3076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31"/>
                <w:szCs w:val="31"/>
              </w:rPr>
              <w:t>h=        m</w:t>
            </w:r>
          </w:p>
        </w:tc>
        <w:tc>
          <w:tcPr>
            <w:tcW w:w="2474" w:type="dxa"/>
            <w:vMerge w:val="continue"/>
            <w:tcBorders>
              <w:top w:val="nil"/>
              <w:left w:val="nil"/>
              <w:right w:val="nil"/>
            </w:tcBorders>
            <w:vAlign w:val="top"/>
          </w:tcPr>
          <w:p w14:paraId="3A7B7398">
            <w:pPr>
              <w:pStyle w:val="6"/>
            </w:pPr>
          </w:p>
        </w:tc>
      </w:tr>
      <w:tr w14:paraId="4E8EFF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556" w:type="dxa"/>
            <w:tcBorders>
              <w:left w:val="nil"/>
              <w:bottom w:val="nil"/>
            </w:tcBorders>
            <w:vAlign w:val="top"/>
          </w:tcPr>
          <w:p w14:paraId="7A7AC007">
            <w:pPr>
              <w:pStyle w:val="6"/>
            </w:pPr>
          </w:p>
        </w:tc>
        <w:tc>
          <w:tcPr>
            <w:tcW w:w="2424" w:type="dxa"/>
            <w:tcBorders>
              <w:right w:val="single" w:color="000000" w:sz="48" w:space="0"/>
            </w:tcBorders>
            <w:vAlign w:val="top"/>
          </w:tcPr>
          <w:p w14:paraId="748AA7BA">
            <w:pPr>
              <w:pStyle w:val="6"/>
            </w:pPr>
          </w:p>
        </w:tc>
        <w:tc>
          <w:tcPr>
            <w:tcW w:w="5377" w:type="dxa"/>
            <w:gridSpan w:val="2"/>
            <w:tcBorders>
              <w:left w:val="single" w:color="000000" w:sz="48" w:space="0"/>
              <w:right w:val="nil"/>
            </w:tcBorders>
            <w:vAlign w:val="top"/>
          </w:tcPr>
          <w:p w14:paraId="6A620D31">
            <w:pPr>
              <w:pStyle w:val="6"/>
            </w:pPr>
          </w:p>
        </w:tc>
      </w:tr>
    </w:tbl>
    <w:p w14:paraId="73A84F1D">
      <w:pPr>
        <w:pStyle w:val="2"/>
        <w:spacing w:line="333" w:lineRule="auto"/>
      </w:pPr>
    </w:p>
    <w:p w14:paraId="27ED92EB">
      <w:pPr>
        <w:pStyle w:val="2"/>
        <w:spacing w:line="333" w:lineRule="auto"/>
      </w:pPr>
    </w:p>
    <w:p w14:paraId="6D81B906">
      <w:pPr>
        <w:spacing w:before="101" w:line="329" w:lineRule="auto"/>
        <w:ind w:left="4333" w:right="1164" w:hanging="28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采用的高程系：</w:t>
      </w:r>
      <w:r>
        <w:rPr>
          <w:rFonts w:ascii="FangSong_GB2312" w:hAnsi="FangSong_GB2312" w:eastAsia="FangSong_GB2312" w:cs="FangSong_GB2312"/>
          <w:spacing w:val="6"/>
          <w:sz w:val="31"/>
          <w:szCs w:val="31"/>
          <w:u w:val="single" w:color="auto"/>
        </w:rPr>
        <w:t xml:space="preserve">            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比例尺：1：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</w:rPr>
        <w:t xml:space="preserve">           </w:t>
      </w:r>
    </w:p>
    <w:p w14:paraId="2EA7C476">
      <w:pPr>
        <w:spacing w:line="32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9" w:type="default"/>
          <w:pgSz w:w="11906" w:h="16839"/>
          <w:pgMar w:top="1431" w:right="1749" w:bottom="1636" w:left="799" w:header="0" w:footer="1474" w:gutter="0"/>
          <w:cols w:space="720" w:num="1"/>
        </w:sectPr>
      </w:pPr>
    </w:p>
    <w:p w14:paraId="26952B52">
      <w:pPr>
        <w:pStyle w:val="2"/>
        <w:spacing w:line="358" w:lineRule="auto"/>
      </w:pPr>
    </w:p>
    <w:p w14:paraId="5A31B17B">
      <w:pPr>
        <w:spacing w:before="101" w:line="219" w:lineRule="auto"/>
        <w:ind w:left="3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-9"/>
          <w:sz w:val="31"/>
          <w:szCs w:val="31"/>
        </w:rPr>
        <w:t>附件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9"/>
          <w:sz w:val="31"/>
          <w:szCs w:val="31"/>
        </w:rPr>
        <w:t>3</w:t>
      </w:r>
    </w:p>
    <w:p w14:paraId="79663E0C">
      <w:pPr>
        <w:tabs>
          <w:tab w:val="left" w:pos="1445"/>
        </w:tabs>
        <w:spacing w:before="175" w:line="219" w:lineRule="auto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sz w:val="35"/>
          <w:szCs w:val="35"/>
          <w:u w:val="single" w:color="auto"/>
        </w:rPr>
        <w:tab/>
      </w:r>
      <w:r>
        <w:rPr>
          <w:rFonts w:ascii="FangSong_GB2312" w:hAnsi="FangSong_GB2312" w:eastAsia="FangSong_GB2312" w:cs="FangSong_GB2312"/>
          <w:spacing w:val="-108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1"/>
          <w:sz w:val="35"/>
          <w:szCs w:val="35"/>
        </w:rPr>
        <w:t>出让宗地规划条件</w:t>
      </w:r>
    </w:p>
    <w:p w14:paraId="2E2FCEFF">
      <w:pPr>
        <w:spacing w:line="219" w:lineRule="auto"/>
        <w:rPr>
          <w:rFonts w:ascii="FangSong_GB2312" w:hAnsi="FangSong_GB2312" w:eastAsia="FangSong_GB2312" w:cs="FangSong_GB2312"/>
          <w:sz w:val="35"/>
          <w:szCs w:val="35"/>
        </w:rPr>
        <w:sectPr>
          <w:footerReference r:id="rId20" w:type="default"/>
          <w:pgSz w:w="11906" w:h="16839"/>
          <w:pgMar w:top="1431" w:right="1785" w:bottom="1636" w:left="1701" w:header="0" w:footer="1474" w:gutter="0"/>
          <w:cols w:space="720" w:num="1"/>
        </w:sectPr>
      </w:pPr>
    </w:p>
    <w:p w14:paraId="39CE5B9C">
      <w:pPr>
        <w:pStyle w:val="2"/>
        <w:spacing w:line="246" w:lineRule="auto"/>
      </w:pPr>
    </w:p>
    <w:p w14:paraId="3EDD5640">
      <w:pPr>
        <w:pStyle w:val="2"/>
        <w:spacing w:line="299" w:lineRule="auto"/>
      </w:pPr>
    </w:p>
    <w:p w14:paraId="7E05D562">
      <w:pPr>
        <w:pStyle w:val="2"/>
        <w:spacing w:line="300" w:lineRule="auto"/>
      </w:pPr>
    </w:p>
    <w:p w14:paraId="287BB0FF">
      <w:pPr>
        <w:pStyle w:val="2"/>
        <w:spacing w:line="300" w:lineRule="auto"/>
      </w:pPr>
    </w:p>
    <w:p w14:paraId="7FD9A45D">
      <w:pPr>
        <w:spacing w:before="100" w:line="220" w:lineRule="auto"/>
        <w:ind w:left="4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出让人：</w:t>
      </w:r>
      <w:r>
        <w:rPr>
          <w:rFonts w:hint="eastAsia" w:ascii="FangSong_GB2312" w:hAnsi="FangSong_GB2312" w:eastAsia="FangSong_GB2312" w:cs="FangSong_GB2312"/>
          <w:spacing w:val="7"/>
          <w:sz w:val="31"/>
          <w:szCs w:val="31"/>
          <w:lang w:val="en-US" w:eastAsia="zh-CN"/>
        </w:rPr>
        <w:t xml:space="preserve">                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（盖章）</w:t>
      </w:r>
    </w:p>
    <w:p w14:paraId="4E417564">
      <w:pPr>
        <w:pStyle w:val="2"/>
        <w:spacing w:line="259" w:lineRule="auto"/>
      </w:pPr>
    </w:p>
    <w:p w14:paraId="74D68241">
      <w:pPr>
        <w:pStyle w:val="2"/>
        <w:spacing w:line="259" w:lineRule="auto"/>
      </w:pPr>
    </w:p>
    <w:p w14:paraId="63103C86">
      <w:pPr>
        <w:pStyle w:val="2"/>
        <w:spacing w:line="260" w:lineRule="auto"/>
      </w:pPr>
    </w:p>
    <w:p w14:paraId="0CBC5389">
      <w:pPr>
        <w:pStyle w:val="2"/>
        <w:spacing w:line="260" w:lineRule="auto"/>
      </w:pPr>
    </w:p>
    <w:p w14:paraId="4710F597">
      <w:pPr>
        <w:pStyle w:val="2"/>
        <w:spacing w:line="260" w:lineRule="auto"/>
      </w:pPr>
    </w:p>
    <w:p w14:paraId="0F19ECA2">
      <w:pPr>
        <w:pStyle w:val="2"/>
        <w:spacing w:line="260" w:lineRule="auto"/>
      </w:pPr>
    </w:p>
    <w:p w14:paraId="22774FD7">
      <w:pPr>
        <w:pStyle w:val="2"/>
        <w:spacing w:line="260" w:lineRule="auto"/>
      </w:pPr>
    </w:p>
    <w:p w14:paraId="798F09F9">
      <w:pPr>
        <w:pStyle w:val="2"/>
        <w:spacing w:line="260" w:lineRule="auto"/>
      </w:pPr>
    </w:p>
    <w:p w14:paraId="4BDF7FE7">
      <w:pPr>
        <w:spacing w:before="101" w:line="221" w:lineRule="auto"/>
        <w:ind w:left="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9"/>
          <w:sz w:val="31"/>
          <w:szCs w:val="31"/>
        </w:rPr>
        <w:t>受让人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>：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                   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>（</w:t>
      </w:r>
      <w:r>
        <w:rPr>
          <w:rFonts w:ascii="FangSong_GB2312" w:hAnsi="FangSong_GB2312" w:eastAsia="FangSong_GB2312" w:cs="FangSong_GB2312"/>
          <w:spacing w:val="19"/>
          <w:sz w:val="31"/>
          <w:szCs w:val="31"/>
        </w:rPr>
        <w:t>盖章）</w:t>
      </w:r>
    </w:p>
    <w:p w14:paraId="40DAD607">
      <w:pPr>
        <w:pStyle w:val="2"/>
        <w:spacing w:line="262" w:lineRule="auto"/>
      </w:pPr>
    </w:p>
    <w:p w14:paraId="638B1E7D">
      <w:pPr>
        <w:pStyle w:val="2"/>
        <w:spacing w:line="262" w:lineRule="auto"/>
      </w:pPr>
    </w:p>
    <w:p w14:paraId="36D35E0D">
      <w:pPr>
        <w:pStyle w:val="2"/>
        <w:spacing w:line="262" w:lineRule="auto"/>
      </w:pPr>
    </w:p>
    <w:p w14:paraId="6EC523D3">
      <w:pPr>
        <w:pStyle w:val="2"/>
        <w:spacing w:line="263" w:lineRule="auto"/>
      </w:pPr>
    </w:p>
    <w:p w14:paraId="3070CA1C">
      <w:pPr>
        <w:pStyle w:val="2"/>
        <w:spacing w:line="263" w:lineRule="auto"/>
      </w:pPr>
    </w:p>
    <w:p w14:paraId="765C0016">
      <w:pPr>
        <w:pStyle w:val="2"/>
        <w:spacing w:line="263" w:lineRule="auto"/>
      </w:pPr>
    </w:p>
    <w:p w14:paraId="26FD771C">
      <w:pPr>
        <w:pStyle w:val="2"/>
        <w:spacing w:line="263" w:lineRule="auto"/>
      </w:pPr>
    </w:p>
    <w:p w14:paraId="4E693E77">
      <w:pPr>
        <w:spacing w:before="101" w:line="220" w:lineRule="auto"/>
        <w:ind w:right="18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   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19"/>
          <w:sz w:val="31"/>
          <w:szCs w:val="31"/>
        </w:rPr>
        <w:t xml:space="preserve">    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日</w:t>
      </w:r>
    </w:p>
    <w:p w14:paraId="6D0227BD"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21" w:type="default"/>
          <w:pgSz w:w="11906" w:h="16839"/>
          <w:pgMar w:top="1431" w:right="1643" w:bottom="1636" w:left="1714" w:header="0" w:footer="1474" w:gutter="0"/>
          <w:cols w:space="720" w:num="1"/>
        </w:sectPr>
      </w:pPr>
    </w:p>
    <w:p w14:paraId="4C800183">
      <w:pPr>
        <w:pStyle w:val="2"/>
        <w:spacing w:line="243" w:lineRule="auto"/>
      </w:pPr>
    </w:p>
    <w:p w14:paraId="2E460745">
      <w:pPr>
        <w:pStyle w:val="2"/>
        <w:spacing w:line="243" w:lineRule="auto"/>
      </w:pPr>
    </w:p>
    <w:p w14:paraId="0BB05454">
      <w:pPr>
        <w:pStyle w:val="2"/>
        <w:spacing w:line="243" w:lineRule="auto"/>
      </w:pPr>
    </w:p>
    <w:p w14:paraId="2D3F3B5E">
      <w:pPr>
        <w:pStyle w:val="2"/>
        <w:spacing w:line="243" w:lineRule="auto"/>
      </w:pPr>
    </w:p>
    <w:p w14:paraId="39727007">
      <w:pPr>
        <w:pStyle w:val="2"/>
        <w:spacing w:line="243" w:lineRule="auto"/>
      </w:pPr>
    </w:p>
    <w:p w14:paraId="7C206CB5">
      <w:pPr>
        <w:pStyle w:val="2"/>
        <w:spacing w:line="243" w:lineRule="auto"/>
      </w:pPr>
    </w:p>
    <w:p w14:paraId="3BB659B4">
      <w:pPr>
        <w:pStyle w:val="2"/>
        <w:spacing w:line="243" w:lineRule="auto"/>
      </w:pPr>
    </w:p>
    <w:p w14:paraId="26339FA3">
      <w:pPr>
        <w:pStyle w:val="2"/>
        <w:spacing w:line="243" w:lineRule="auto"/>
      </w:pPr>
    </w:p>
    <w:p w14:paraId="39DCCE7E">
      <w:pPr>
        <w:pStyle w:val="2"/>
        <w:spacing w:line="243" w:lineRule="auto"/>
      </w:pPr>
    </w:p>
    <w:p w14:paraId="36FF88DA">
      <w:pPr>
        <w:pStyle w:val="2"/>
        <w:spacing w:line="243" w:lineRule="auto"/>
      </w:pPr>
    </w:p>
    <w:p w14:paraId="1A00CE31">
      <w:pPr>
        <w:pStyle w:val="2"/>
        <w:spacing w:line="243" w:lineRule="auto"/>
      </w:pPr>
    </w:p>
    <w:p w14:paraId="441015EC">
      <w:pPr>
        <w:pStyle w:val="2"/>
        <w:spacing w:line="243" w:lineRule="auto"/>
      </w:pPr>
    </w:p>
    <w:p w14:paraId="63F01E6D">
      <w:pPr>
        <w:pStyle w:val="2"/>
        <w:spacing w:line="243" w:lineRule="auto"/>
      </w:pPr>
    </w:p>
    <w:p w14:paraId="549567E7">
      <w:pPr>
        <w:pStyle w:val="2"/>
        <w:spacing w:line="243" w:lineRule="auto"/>
      </w:pPr>
    </w:p>
    <w:p w14:paraId="63F82CB2">
      <w:pPr>
        <w:pStyle w:val="2"/>
        <w:spacing w:line="243" w:lineRule="auto"/>
      </w:pPr>
    </w:p>
    <w:p w14:paraId="63C5559C">
      <w:pPr>
        <w:pStyle w:val="2"/>
        <w:spacing w:line="243" w:lineRule="auto"/>
      </w:pPr>
    </w:p>
    <w:p w14:paraId="567564C4">
      <w:pPr>
        <w:pStyle w:val="2"/>
        <w:spacing w:line="243" w:lineRule="auto"/>
      </w:pPr>
    </w:p>
    <w:p w14:paraId="5FBCEE5D">
      <w:pPr>
        <w:pStyle w:val="2"/>
        <w:spacing w:line="243" w:lineRule="auto"/>
      </w:pPr>
    </w:p>
    <w:p w14:paraId="1162E869">
      <w:pPr>
        <w:pStyle w:val="2"/>
        <w:spacing w:line="243" w:lineRule="auto"/>
      </w:pPr>
    </w:p>
    <w:p w14:paraId="5909BC29">
      <w:pPr>
        <w:pStyle w:val="2"/>
        <w:spacing w:line="243" w:lineRule="auto"/>
      </w:pPr>
    </w:p>
    <w:p w14:paraId="1C5B3185">
      <w:pPr>
        <w:pStyle w:val="2"/>
        <w:spacing w:line="243" w:lineRule="auto"/>
      </w:pPr>
    </w:p>
    <w:p w14:paraId="552AEFF7">
      <w:pPr>
        <w:pStyle w:val="2"/>
        <w:spacing w:line="243" w:lineRule="auto"/>
      </w:pPr>
    </w:p>
    <w:p w14:paraId="17E6D4DA">
      <w:pPr>
        <w:pStyle w:val="2"/>
        <w:spacing w:line="243" w:lineRule="auto"/>
      </w:pPr>
    </w:p>
    <w:p w14:paraId="63BE4C2A">
      <w:pPr>
        <w:pStyle w:val="2"/>
        <w:spacing w:line="243" w:lineRule="auto"/>
      </w:pPr>
    </w:p>
    <w:p w14:paraId="5102AB2E">
      <w:pPr>
        <w:pStyle w:val="2"/>
        <w:spacing w:line="243" w:lineRule="auto"/>
      </w:pPr>
    </w:p>
    <w:p w14:paraId="41062220">
      <w:pPr>
        <w:pStyle w:val="2"/>
        <w:spacing w:line="243" w:lineRule="auto"/>
      </w:pPr>
    </w:p>
    <w:p w14:paraId="0B7B7671">
      <w:pPr>
        <w:pStyle w:val="2"/>
        <w:spacing w:line="243" w:lineRule="auto"/>
      </w:pPr>
    </w:p>
    <w:p w14:paraId="59B0F878">
      <w:pPr>
        <w:pStyle w:val="2"/>
        <w:spacing w:line="243" w:lineRule="auto"/>
      </w:pPr>
    </w:p>
    <w:p w14:paraId="046444C9">
      <w:pPr>
        <w:pStyle w:val="2"/>
        <w:spacing w:line="243" w:lineRule="auto"/>
      </w:pPr>
    </w:p>
    <w:p w14:paraId="28B0C63A">
      <w:pPr>
        <w:pStyle w:val="2"/>
        <w:spacing w:line="243" w:lineRule="auto"/>
      </w:pPr>
    </w:p>
    <w:p w14:paraId="2F230769">
      <w:pPr>
        <w:pStyle w:val="2"/>
        <w:spacing w:line="244" w:lineRule="auto"/>
      </w:pPr>
    </w:p>
    <w:p w14:paraId="10B50B50">
      <w:pPr>
        <w:pStyle w:val="2"/>
        <w:spacing w:line="244" w:lineRule="auto"/>
      </w:pPr>
    </w:p>
    <w:p w14:paraId="10AA27AF">
      <w:pPr>
        <w:pStyle w:val="2"/>
        <w:spacing w:line="244" w:lineRule="auto"/>
      </w:pPr>
    </w:p>
    <w:p w14:paraId="31369FB7">
      <w:pPr>
        <w:pStyle w:val="2"/>
        <w:spacing w:line="244" w:lineRule="auto"/>
      </w:pPr>
    </w:p>
    <w:p w14:paraId="31F3C1E7">
      <w:pPr>
        <w:pStyle w:val="2"/>
        <w:spacing w:line="244" w:lineRule="auto"/>
      </w:pPr>
    </w:p>
    <w:p w14:paraId="445205E9">
      <w:pPr>
        <w:pStyle w:val="2"/>
        <w:spacing w:line="244" w:lineRule="auto"/>
      </w:pPr>
    </w:p>
    <w:p w14:paraId="745155A1">
      <w:pPr>
        <w:pStyle w:val="2"/>
        <w:spacing w:line="244" w:lineRule="auto"/>
      </w:pPr>
    </w:p>
    <w:p w14:paraId="252395F4">
      <w:pPr>
        <w:pStyle w:val="2"/>
        <w:spacing w:line="244" w:lineRule="auto"/>
      </w:pPr>
    </w:p>
    <w:p w14:paraId="5D65ADF2">
      <w:pPr>
        <w:pStyle w:val="2"/>
        <w:spacing w:line="244" w:lineRule="auto"/>
      </w:pPr>
    </w:p>
    <w:p w14:paraId="6929B70F">
      <w:pPr>
        <w:pStyle w:val="2"/>
        <w:spacing w:line="244" w:lineRule="auto"/>
      </w:pPr>
    </w:p>
    <w:p w14:paraId="0EBD5B81">
      <w:pPr>
        <w:pStyle w:val="2"/>
        <w:spacing w:line="244" w:lineRule="auto"/>
      </w:pPr>
    </w:p>
    <w:p w14:paraId="2AE6DDE9">
      <w:pPr>
        <w:pStyle w:val="2"/>
        <w:spacing w:line="244" w:lineRule="auto"/>
      </w:pPr>
    </w:p>
    <w:p w14:paraId="6C5E951E">
      <w:pPr>
        <w:pStyle w:val="2"/>
        <w:spacing w:line="244" w:lineRule="auto"/>
      </w:pPr>
    </w:p>
    <w:p w14:paraId="3EACBE5A">
      <w:pPr>
        <w:pStyle w:val="2"/>
        <w:spacing w:line="244" w:lineRule="auto"/>
      </w:pPr>
    </w:p>
    <w:p w14:paraId="1C81908B">
      <w:pPr>
        <w:pStyle w:val="2"/>
        <w:spacing w:line="244" w:lineRule="auto"/>
      </w:pPr>
    </w:p>
    <w:p w14:paraId="77A4D3FC">
      <w:pPr>
        <w:pStyle w:val="2"/>
        <w:spacing w:line="244" w:lineRule="auto"/>
      </w:pPr>
    </w:p>
    <w:p w14:paraId="7A2BE8B4">
      <w:pPr>
        <w:pStyle w:val="2"/>
        <w:spacing w:line="244" w:lineRule="auto"/>
      </w:pPr>
    </w:p>
    <w:p w14:paraId="2A1726C3">
      <w:pPr>
        <w:pStyle w:val="2"/>
        <w:spacing w:line="244" w:lineRule="auto"/>
      </w:pPr>
    </w:p>
    <w:p w14:paraId="6D2C7E25">
      <w:pPr>
        <w:pStyle w:val="2"/>
        <w:spacing w:line="244" w:lineRule="auto"/>
      </w:pPr>
    </w:p>
    <w:p w14:paraId="66E5808A">
      <w:pPr>
        <w:pStyle w:val="2"/>
        <w:spacing w:line="244" w:lineRule="auto"/>
      </w:pPr>
    </w:p>
    <w:p w14:paraId="33B03B55">
      <w:pPr>
        <w:pStyle w:val="2"/>
        <w:spacing w:line="244" w:lineRule="auto"/>
      </w:pPr>
    </w:p>
    <w:p w14:paraId="50B70F97">
      <w:pPr>
        <w:pStyle w:val="2"/>
        <w:spacing w:line="244" w:lineRule="auto"/>
      </w:pPr>
    </w:p>
    <w:p w14:paraId="28F6875D">
      <w:pPr>
        <w:pStyle w:val="2"/>
        <w:spacing w:line="244" w:lineRule="auto"/>
      </w:pPr>
    </w:p>
    <w:p w14:paraId="27F4864E">
      <w:pPr>
        <w:pStyle w:val="2"/>
        <w:spacing w:line="244" w:lineRule="auto"/>
      </w:pPr>
    </w:p>
    <w:p w14:paraId="6A4EEAA6">
      <w:pPr>
        <w:pStyle w:val="2"/>
        <w:spacing w:line="244" w:lineRule="auto"/>
      </w:pPr>
    </w:p>
    <w:p w14:paraId="590D8F3B">
      <w:pPr>
        <w:pStyle w:val="2"/>
        <w:spacing w:line="244" w:lineRule="auto"/>
      </w:pPr>
    </w:p>
    <w:p w14:paraId="3266A17A">
      <w:pPr>
        <w:spacing w:before="52" w:line="188" w:lineRule="auto"/>
        <w:ind w:left="408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26</w:t>
      </w:r>
    </w:p>
    <w:sectPr>
      <w:footerReference r:id="rId22" w:type="default"/>
      <w:pgSz w:w="11906" w:h="16839"/>
      <w:pgMar w:top="1431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244CE">
    <w:pPr>
      <w:spacing w:line="176" w:lineRule="auto"/>
      <w:ind w:left="42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EEFA6">
    <w:pPr>
      <w:spacing w:line="176" w:lineRule="auto"/>
      <w:ind w:left="417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133D8">
    <w:pPr>
      <w:spacing w:line="176" w:lineRule="auto"/>
      <w:ind w:left="417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13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EAF6C">
    <w:pPr>
      <w:spacing w:line="176" w:lineRule="auto"/>
      <w:ind w:left="417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578BE">
    <w:pPr>
      <w:spacing w:line="176" w:lineRule="auto"/>
      <w:ind w:left="416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16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3C9A1">
    <w:pPr>
      <w:spacing w:line="176" w:lineRule="auto"/>
      <w:ind w:left="42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17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A7FED">
    <w:pPr>
      <w:spacing w:line="176" w:lineRule="auto"/>
      <w:ind w:left="5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18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17088">
    <w:pPr>
      <w:spacing w:line="176" w:lineRule="auto"/>
      <w:ind w:left="41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19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A5972">
    <w:pPr>
      <w:spacing w:line="176" w:lineRule="auto"/>
      <w:ind w:left="41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25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27948"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829BE">
    <w:pPr>
      <w:spacing w:line="176" w:lineRule="auto"/>
      <w:ind w:left="421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CD834">
    <w:pPr>
      <w:spacing w:line="173" w:lineRule="auto"/>
      <w:ind w:left="421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35DAC">
    <w:pPr>
      <w:spacing w:line="176" w:lineRule="auto"/>
      <w:ind w:left="421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B78F7">
    <w:pPr>
      <w:spacing w:line="173" w:lineRule="auto"/>
      <w:ind w:left="421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2371F">
    <w:pPr>
      <w:spacing w:line="176" w:lineRule="auto"/>
      <w:ind w:left="420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74CA1">
    <w:pPr>
      <w:spacing w:line="176" w:lineRule="auto"/>
      <w:ind w:left="420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B1B12">
    <w:pPr>
      <w:spacing w:line="176" w:lineRule="auto"/>
      <w:ind w:left="417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77712">
    <w:pPr>
      <w:spacing w:line="176" w:lineRule="auto"/>
      <w:ind w:left="41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M3NGM4MjljZDMxYzg1NmMwMDc4Yjk5NTA3YTNiNTgifQ=="/>
  </w:docVars>
  <w:rsids>
    <w:rsidRoot w:val="00000000"/>
    <w:rsid w:val="0F8E72A1"/>
    <w:rsid w:val="15451137"/>
    <w:rsid w:val="346A286F"/>
    <w:rsid w:val="435E4B7C"/>
    <w:rsid w:val="43943464"/>
    <w:rsid w:val="487A204F"/>
    <w:rsid w:val="511856D5"/>
    <w:rsid w:val="5D1D32C7"/>
    <w:rsid w:val="69C11C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footnotes" Target="footnotes.xml"/><Relationship Id="rId29" Type="http://schemas.openxmlformats.org/officeDocument/2006/relationships/image" Target="media/image6.png"/><Relationship Id="rId28" Type="http://schemas.openxmlformats.org/officeDocument/2006/relationships/image" Target="media/image5.png"/><Relationship Id="rId27" Type="http://schemas.openxmlformats.org/officeDocument/2006/relationships/image" Target="media/image4.png"/><Relationship Id="rId26" Type="http://schemas.openxmlformats.org/officeDocument/2006/relationships/image" Target="media/image3.png"/><Relationship Id="rId25" Type="http://schemas.openxmlformats.org/officeDocument/2006/relationships/image" Target="media/image2.png"/><Relationship Id="rId24" Type="http://schemas.openxmlformats.org/officeDocument/2006/relationships/image" Target="media/image1.png"/><Relationship Id="rId23" Type="http://schemas.openxmlformats.org/officeDocument/2006/relationships/theme" Target="theme/theme1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6115</Words>
  <Characters>6390</Characters>
  <TotalTime>2</TotalTime>
  <ScaleCrop>false</ScaleCrop>
  <LinksUpToDate>false</LinksUpToDate>
  <CharactersWithSpaces>8037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2024-02-05T17:21:00Z</dcterms:created>
  <dc:creator>微软用户</dc:creator>
  <cp:lastModifiedBy>门学孟</cp:lastModifiedBy>
  <dcterms:modified xsi:type="dcterms:W3CDTF">2025-02-11T02:07:49Z</dcterms:modified>
  <dc:title>GF-2008-2601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2024-11-13T10:56:23Z</vt:filetime>
  </property>
  <property fmtid="{D5CDD505-2E9C-101B-9397-08002B2CF9AE}" pid="4" name="KSOProductBuildVer">
    <vt:lpwstr>2052-12.1.0.19302</vt:lpwstr>
  </property>
  <property fmtid="{D5CDD505-2E9C-101B-9397-08002B2CF9AE}" pid="5" name="ICV">
    <vt:lpwstr>63840DA6713E442999D20872BF6C6344_12</vt:lpwstr>
  </property>
  <property fmtid="{D5CDD505-2E9C-101B-9397-08002B2CF9AE}" pid="6" name="KSOTemplateDocerSaveRecord">
    <vt:lpwstr>eyJoZGlkIjoiY2I1NWQ5MWJlMzAwM2E2Zjk2NzdlMThkNGMzNDE4MjgiLCJ1c2VySWQiOiIyNDE0NzM0NTUifQ==</vt:lpwstr>
  </property>
</Properties>
</file>