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7F9BF">
      <w:pPr>
        <w:adjustRightInd w:val="0"/>
        <w:snapToGrid w:val="0"/>
        <w:spacing w:line="360" w:lineRule="auto"/>
        <w:jc w:val="center"/>
        <w:outlineLvl w:val="0"/>
        <w:rPr>
          <w:rFonts w:hint="eastAsia" w:ascii="黑体" w:hAnsi="黑体" w:eastAsia="黑体" w:cs="黑体"/>
          <w:b w:val="0"/>
          <w:bCs w:val="0"/>
          <w:sz w:val="44"/>
          <w:szCs w:val="44"/>
        </w:rPr>
      </w:pPr>
      <w:r>
        <w:rPr>
          <w:rFonts w:hint="eastAsia" w:ascii="黑体" w:hAnsi="黑体" w:eastAsia="黑体" w:cs="黑体"/>
          <w:b w:val="0"/>
          <w:bCs w:val="0"/>
          <w:sz w:val="44"/>
          <w:szCs w:val="44"/>
        </w:rPr>
        <w:t>国内商业保理合同</w:t>
      </w:r>
    </w:p>
    <w:p w14:paraId="0D4FFC9D">
      <w:pPr>
        <w:adjustRightInd w:val="0"/>
        <w:snapToGrid w:val="0"/>
        <w:spacing w:line="360" w:lineRule="auto"/>
        <w:jc w:val="center"/>
        <w:outlineLvl w:val="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（适用于无</w:t>
      </w:r>
      <w:bookmarkStart w:id="0" w:name="_GoBack"/>
      <w:bookmarkEnd w:id="0"/>
      <w:r>
        <w:rPr>
          <w:rFonts w:hint="eastAsia" w:ascii="仿宋_GB2312" w:hAnsi="仿宋_GB2312" w:eastAsia="仿宋_GB2312" w:cs="仿宋_GB2312"/>
          <w:b w:val="0"/>
          <w:bCs/>
          <w:sz w:val="28"/>
          <w:szCs w:val="28"/>
        </w:rPr>
        <w:t>追索权保理业务）</w:t>
      </w:r>
    </w:p>
    <w:p w14:paraId="1560CAD2">
      <w:pPr>
        <w:wordWrap w:val="0"/>
        <w:adjustRightInd w:val="0"/>
        <w:snapToGrid w:val="0"/>
        <w:spacing w:line="360" w:lineRule="auto"/>
        <w:jc w:val="right"/>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合同编号：     </w:t>
      </w:r>
    </w:p>
    <w:p w14:paraId="41BF14FD">
      <w:pPr>
        <w:spacing w:before="156" w:beforeLines="5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特别条款</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9"/>
      </w:tblGrid>
      <w:tr w14:paraId="76BFB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shd w:val="clear" w:color="auto" w:fill="000000"/>
            <w:noWrap w:val="0"/>
            <w:vAlign w:val="top"/>
          </w:tcPr>
          <w:p w14:paraId="0DF2F842">
            <w:pPr>
              <w:snapToGrid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一、告知和提示</w:t>
            </w:r>
          </w:p>
        </w:tc>
      </w:tr>
      <w:tr w14:paraId="27D47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3719439E">
            <w:pPr>
              <w:pStyle w:val="10"/>
              <w:numPr>
                <w:ilvl w:val="0"/>
                <w:numId w:val="2"/>
              </w:numPr>
              <w:snapToGrid w:val="0"/>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在填写本合同之前，请先仔细阅读本合同及全部附件。</w:t>
            </w:r>
          </w:p>
          <w:p w14:paraId="11005567">
            <w:pPr>
              <w:pStyle w:val="10"/>
              <w:numPr>
                <w:ilvl w:val="0"/>
                <w:numId w:val="2"/>
              </w:numPr>
              <w:snapToGrid w:val="0"/>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约各方应对本合同予以通读，并对其中的全部约定予以充分注意，如有疑问一方有权要求另一方做出书面解释直至重新修订任何条款。一旦签订本合同，即视为已充分注意并完全理解合同的全部条款和条件且自愿接受。</w:t>
            </w:r>
          </w:p>
          <w:p w14:paraId="50178FC5">
            <w:pPr>
              <w:pStyle w:val="10"/>
              <w:numPr>
                <w:ilvl w:val="0"/>
                <w:numId w:val="2"/>
              </w:numPr>
              <w:snapToGrid w:val="0"/>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本合同项下的选择项，如适用的，请在“</w:t>
            </w:r>
            <w:r>
              <w:rPr>
                <w:rFonts w:hint="eastAsia" w:ascii="仿宋_GB2312" w:hAnsi="仿宋_GB2312" w:eastAsia="仿宋_GB2312" w:cs="仿宋_GB2312"/>
                <w:sz w:val="28"/>
                <w:szCs w:val="28"/>
              </w:rPr>
              <w:sym w:font="Wingdings" w:char="F06F"/>
            </w:r>
            <w:r>
              <w:rPr>
                <w:rFonts w:hint="eastAsia" w:ascii="仿宋_GB2312" w:hAnsi="仿宋_GB2312" w:eastAsia="仿宋_GB2312" w:cs="仿宋_GB2312"/>
                <w:sz w:val="28"/>
                <w:szCs w:val="28"/>
              </w:rPr>
              <w:t>”内打“√”；如不适用的，请在“</w:t>
            </w:r>
            <w:r>
              <w:rPr>
                <w:rFonts w:hint="eastAsia" w:ascii="仿宋_GB2312" w:hAnsi="仿宋_GB2312" w:eastAsia="仿宋_GB2312" w:cs="仿宋_GB2312"/>
                <w:sz w:val="28"/>
                <w:szCs w:val="28"/>
              </w:rPr>
              <w:sym w:font="Wingdings" w:char="F06F"/>
            </w:r>
            <w:r>
              <w:rPr>
                <w:rFonts w:hint="eastAsia" w:ascii="仿宋_GB2312" w:hAnsi="仿宋_GB2312" w:eastAsia="仿宋_GB2312" w:cs="仿宋_GB2312"/>
                <w:sz w:val="28"/>
                <w:szCs w:val="28"/>
              </w:rPr>
              <w:t>”内打“×”；如“</w:t>
            </w:r>
            <w:r>
              <w:rPr>
                <w:rFonts w:hint="eastAsia" w:ascii="仿宋_GB2312" w:hAnsi="仿宋_GB2312" w:eastAsia="仿宋_GB2312" w:cs="仿宋_GB2312"/>
                <w:sz w:val="28"/>
                <w:szCs w:val="28"/>
              </w:rPr>
              <w:sym w:font="Wingdings" w:char="F06F"/>
            </w:r>
            <w:r>
              <w:rPr>
                <w:rFonts w:hint="eastAsia" w:ascii="仿宋_GB2312" w:hAnsi="仿宋_GB2312" w:eastAsia="仿宋_GB2312" w:cs="仿宋_GB2312"/>
                <w:sz w:val="28"/>
                <w:szCs w:val="28"/>
              </w:rPr>
              <w:t>”内为空白的，视为不适用本选择项。</w:t>
            </w:r>
          </w:p>
          <w:p w14:paraId="47D64A3A">
            <w:pPr>
              <w:pStyle w:val="10"/>
              <w:numPr>
                <w:ilvl w:val="0"/>
                <w:numId w:val="2"/>
              </w:numPr>
              <w:snapToGrid w:val="0"/>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如有必要，可另行附纸或加附其他相关文件。</w:t>
            </w:r>
          </w:p>
        </w:tc>
      </w:tr>
      <w:tr w14:paraId="0DD20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shd w:val="clear" w:color="auto" w:fill="000000"/>
            <w:noWrap w:val="0"/>
            <w:vAlign w:val="top"/>
          </w:tcPr>
          <w:p w14:paraId="042CB3DE">
            <w:pPr>
              <w:snapToGrid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二、卖方（即债权人）信息</w:t>
            </w:r>
          </w:p>
        </w:tc>
      </w:tr>
      <w:tr w14:paraId="40389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64BD56F4">
            <w:pPr>
              <w:snapToGrid w:val="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联系地：                                邮编：</w:t>
            </w:r>
          </w:p>
        </w:tc>
      </w:tr>
      <w:tr w14:paraId="44470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19D2CAE9">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                                电话：</w:t>
            </w:r>
          </w:p>
        </w:tc>
      </w:tr>
      <w:tr w14:paraId="26F7E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2A2321A3">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                                  电邮：</w:t>
            </w:r>
          </w:p>
        </w:tc>
      </w:tr>
      <w:tr w14:paraId="1ACEC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shd w:val="clear" w:color="auto" w:fill="000000"/>
            <w:noWrap w:val="0"/>
            <w:vAlign w:val="top"/>
          </w:tcPr>
          <w:p w14:paraId="687B47E7">
            <w:pPr>
              <w:snapToGrid w:val="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三、保理商信息</w:t>
            </w:r>
          </w:p>
        </w:tc>
      </w:tr>
      <w:tr w14:paraId="06D0D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329551CF">
            <w:pPr>
              <w:snapToGrid w:val="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联系地：                                邮编：</w:t>
            </w:r>
          </w:p>
        </w:tc>
      </w:tr>
      <w:tr w14:paraId="662F0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21312931">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                                电话：</w:t>
            </w:r>
          </w:p>
        </w:tc>
      </w:tr>
      <w:tr w14:paraId="7869E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0A89C421">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                                  电邮：</w:t>
            </w:r>
          </w:p>
        </w:tc>
      </w:tr>
      <w:tr w14:paraId="10D97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shd w:val="clear" w:color="auto" w:fill="000000"/>
            <w:noWrap w:val="0"/>
            <w:vAlign w:val="top"/>
          </w:tcPr>
          <w:p w14:paraId="257F3A40">
            <w:pPr>
              <w:snapToGrid w:val="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四、保理商核定的</w:t>
            </w:r>
            <w:r>
              <w:rPr>
                <w:rFonts w:hint="eastAsia" w:ascii="仿宋_GB2312" w:hAnsi="仿宋_GB2312" w:eastAsia="仿宋_GB2312" w:cs="仿宋_GB2312"/>
                <w:b/>
                <w:sz w:val="28"/>
                <w:szCs w:val="28"/>
              </w:rPr>
              <w:t>还款保证</w:t>
            </w:r>
            <w:r>
              <w:rPr>
                <w:rFonts w:hint="eastAsia" w:ascii="仿宋_GB2312" w:hAnsi="仿宋_GB2312" w:eastAsia="仿宋_GB2312" w:cs="仿宋_GB2312"/>
                <w:b/>
                <w:bCs/>
                <w:sz w:val="28"/>
                <w:szCs w:val="28"/>
              </w:rPr>
              <w:t>额度</w:t>
            </w:r>
          </w:p>
        </w:tc>
      </w:tr>
      <w:tr w14:paraId="6521E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4DB2206D">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还款保证额度的金额：人民币        元</w:t>
            </w:r>
          </w:p>
        </w:tc>
      </w:tr>
      <w:tr w14:paraId="1EED3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6E484BBE">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还款保证子额度的金额：</w:t>
            </w:r>
            <w:r>
              <w:rPr>
                <w:rFonts w:hint="eastAsia" w:ascii="仿宋_GB2312" w:hAnsi="仿宋_GB2312" w:eastAsia="仿宋_GB2312" w:cs="仿宋_GB2312"/>
                <w:sz w:val="28"/>
                <w:szCs w:val="28"/>
              </w:rPr>
              <w:sym w:font="Wingdings" w:char="F06F"/>
            </w:r>
            <w:r>
              <w:rPr>
                <w:rFonts w:hint="eastAsia" w:ascii="仿宋_GB2312" w:hAnsi="仿宋_GB2312" w:eastAsia="仿宋_GB2312" w:cs="仿宋_GB2312"/>
                <w:sz w:val="28"/>
                <w:szCs w:val="28"/>
              </w:rPr>
              <w:t>另行约定/</w:t>
            </w:r>
            <w:r>
              <w:rPr>
                <w:rFonts w:hint="eastAsia" w:ascii="仿宋_GB2312" w:hAnsi="仿宋_GB2312" w:eastAsia="仿宋_GB2312" w:cs="仿宋_GB2312"/>
                <w:sz w:val="28"/>
                <w:szCs w:val="28"/>
              </w:rPr>
              <w:sym w:font="Wingdings" w:char="F06F"/>
            </w:r>
            <w:r>
              <w:rPr>
                <w:rFonts w:hint="eastAsia" w:ascii="仿宋_GB2312" w:hAnsi="仿宋_GB2312" w:eastAsia="仿宋_GB2312" w:cs="仿宋_GB2312"/>
                <w:sz w:val="28"/>
                <w:szCs w:val="28"/>
              </w:rPr>
              <w:t>约定如下：（1）核定授予   子额度为人民币      元；（2）核定授予   子额度为人民币      元；（3）核定授予   子额度为人民币      元。</w:t>
            </w:r>
          </w:p>
        </w:tc>
      </w:tr>
      <w:tr w14:paraId="514DD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414D6F5D">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还款保证额度的性质：</w:t>
            </w:r>
            <w:r>
              <w:rPr>
                <w:rFonts w:hint="eastAsia" w:ascii="仿宋_GB2312" w:hAnsi="仿宋_GB2312" w:eastAsia="仿宋_GB2312" w:cs="仿宋_GB2312"/>
                <w:sz w:val="28"/>
                <w:szCs w:val="28"/>
              </w:rPr>
              <w:sym w:font="Wingdings" w:char="F06F"/>
            </w:r>
            <w:r>
              <w:rPr>
                <w:rFonts w:hint="eastAsia" w:ascii="仿宋_GB2312" w:hAnsi="仿宋_GB2312" w:eastAsia="仿宋_GB2312" w:cs="仿宋_GB2312"/>
                <w:sz w:val="28"/>
                <w:szCs w:val="28"/>
              </w:rPr>
              <w:t>可循环/</w:t>
            </w:r>
            <w:r>
              <w:rPr>
                <w:rFonts w:hint="eastAsia" w:ascii="仿宋_GB2312" w:hAnsi="仿宋_GB2312" w:eastAsia="仿宋_GB2312" w:cs="仿宋_GB2312"/>
                <w:sz w:val="28"/>
                <w:szCs w:val="28"/>
              </w:rPr>
              <w:sym w:font="Wingdings" w:char="F06F"/>
            </w:r>
            <w:r>
              <w:rPr>
                <w:rFonts w:hint="eastAsia" w:ascii="仿宋_GB2312" w:hAnsi="仿宋_GB2312" w:eastAsia="仿宋_GB2312" w:cs="仿宋_GB2312"/>
                <w:sz w:val="28"/>
                <w:szCs w:val="28"/>
              </w:rPr>
              <w:t>不可循环</w:t>
            </w:r>
          </w:p>
        </w:tc>
      </w:tr>
      <w:tr w14:paraId="2209F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625C4AC3">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还款保证额度的届满日：    年  月  日</w:t>
            </w:r>
          </w:p>
        </w:tc>
      </w:tr>
      <w:tr w14:paraId="1A8C7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shd w:val="clear" w:color="auto" w:fill="000000"/>
            <w:noWrap w:val="0"/>
            <w:vAlign w:val="top"/>
          </w:tcPr>
          <w:p w14:paraId="0AC241F4">
            <w:pPr>
              <w:snapToGrid w:val="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五、保理商核定的</w:t>
            </w:r>
            <w:r>
              <w:rPr>
                <w:rFonts w:hint="eastAsia" w:ascii="仿宋_GB2312" w:hAnsi="仿宋_GB2312" w:eastAsia="仿宋_GB2312" w:cs="仿宋_GB2312"/>
                <w:b/>
                <w:sz w:val="28"/>
                <w:szCs w:val="28"/>
              </w:rPr>
              <w:t>应收账款融资</w:t>
            </w:r>
            <w:r>
              <w:rPr>
                <w:rFonts w:hint="eastAsia" w:ascii="仿宋_GB2312" w:hAnsi="仿宋_GB2312" w:eastAsia="仿宋_GB2312" w:cs="仿宋_GB2312"/>
                <w:b/>
                <w:bCs/>
                <w:sz w:val="28"/>
                <w:szCs w:val="28"/>
              </w:rPr>
              <w:t>额度</w:t>
            </w:r>
          </w:p>
        </w:tc>
      </w:tr>
      <w:tr w14:paraId="422F8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3E5DBE74">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应收账款融资额度的金额：人民币        元</w:t>
            </w:r>
          </w:p>
        </w:tc>
      </w:tr>
      <w:tr w14:paraId="3920A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55BE2732">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应收账款融资额度的性质：</w:t>
            </w:r>
            <w:r>
              <w:rPr>
                <w:rFonts w:hint="eastAsia" w:ascii="仿宋_GB2312" w:hAnsi="仿宋_GB2312" w:eastAsia="仿宋_GB2312" w:cs="仿宋_GB2312"/>
                <w:sz w:val="28"/>
                <w:szCs w:val="28"/>
              </w:rPr>
              <w:sym w:font="Wingdings" w:char="F06F"/>
            </w:r>
            <w:r>
              <w:rPr>
                <w:rFonts w:hint="eastAsia" w:ascii="仿宋_GB2312" w:hAnsi="仿宋_GB2312" w:eastAsia="仿宋_GB2312" w:cs="仿宋_GB2312"/>
                <w:sz w:val="28"/>
                <w:szCs w:val="28"/>
              </w:rPr>
              <w:t>可循环/</w:t>
            </w:r>
            <w:r>
              <w:rPr>
                <w:rFonts w:hint="eastAsia" w:ascii="仿宋_GB2312" w:hAnsi="仿宋_GB2312" w:eastAsia="仿宋_GB2312" w:cs="仿宋_GB2312"/>
                <w:sz w:val="28"/>
                <w:szCs w:val="28"/>
              </w:rPr>
              <w:sym w:font="Wingdings" w:char="F06F"/>
            </w:r>
            <w:r>
              <w:rPr>
                <w:rFonts w:hint="eastAsia" w:ascii="仿宋_GB2312" w:hAnsi="仿宋_GB2312" w:eastAsia="仿宋_GB2312" w:cs="仿宋_GB2312"/>
                <w:sz w:val="28"/>
                <w:szCs w:val="28"/>
              </w:rPr>
              <w:t>不可循环</w:t>
            </w:r>
          </w:p>
        </w:tc>
      </w:tr>
      <w:tr w14:paraId="57450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0CFEB583">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应收账款融资额度的届满日：    年  月  日</w:t>
            </w:r>
          </w:p>
        </w:tc>
      </w:tr>
      <w:tr w14:paraId="0014B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2681267C">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应收账款融资额度的最晚使用日：</w:t>
            </w:r>
            <w:r>
              <w:rPr>
                <w:rFonts w:hint="eastAsia" w:ascii="仿宋_GB2312" w:hAnsi="仿宋_GB2312" w:eastAsia="仿宋_GB2312" w:cs="仿宋_GB2312"/>
                <w:sz w:val="28"/>
                <w:szCs w:val="28"/>
              </w:rPr>
              <w:sym w:font="Wingdings" w:char="F06F"/>
            </w:r>
            <w:r>
              <w:rPr>
                <w:rFonts w:hint="eastAsia" w:ascii="仿宋_GB2312" w:hAnsi="仿宋_GB2312" w:eastAsia="仿宋_GB2312" w:cs="仿宋_GB2312"/>
                <w:sz w:val="28"/>
                <w:szCs w:val="28"/>
              </w:rPr>
              <w:t>无/</w:t>
            </w:r>
            <w:r>
              <w:rPr>
                <w:rFonts w:hint="eastAsia" w:ascii="仿宋_GB2312" w:hAnsi="仿宋_GB2312" w:eastAsia="仿宋_GB2312" w:cs="仿宋_GB2312"/>
                <w:sz w:val="28"/>
                <w:szCs w:val="28"/>
              </w:rPr>
              <w:sym w:font="Wingdings" w:char="F06F"/>
            </w:r>
            <w:r>
              <w:rPr>
                <w:rFonts w:hint="eastAsia" w:ascii="仿宋_GB2312" w:hAnsi="仿宋_GB2312" w:eastAsia="仿宋_GB2312" w:cs="仿宋_GB2312"/>
                <w:sz w:val="28"/>
                <w:szCs w:val="28"/>
              </w:rPr>
              <w:t>有且为    年  月  日</w:t>
            </w:r>
          </w:p>
        </w:tc>
      </w:tr>
      <w:tr w14:paraId="68F6A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1A3BB32A">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应收账款融资额度承诺费：</w:t>
            </w:r>
            <w:r>
              <w:rPr>
                <w:rFonts w:hint="eastAsia" w:ascii="仿宋_GB2312" w:hAnsi="仿宋_GB2312" w:eastAsia="仿宋_GB2312" w:cs="仿宋_GB2312"/>
                <w:sz w:val="28"/>
                <w:szCs w:val="28"/>
              </w:rPr>
              <w:sym w:font="Wingdings" w:char="F06F"/>
            </w:r>
            <w:r>
              <w:rPr>
                <w:rFonts w:hint="eastAsia" w:ascii="仿宋_GB2312" w:hAnsi="仿宋_GB2312" w:eastAsia="仿宋_GB2312" w:cs="仿宋_GB2312"/>
                <w:sz w:val="28"/>
                <w:szCs w:val="28"/>
              </w:rPr>
              <w:t>无/</w:t>
            </w:r>
            <w:r>
              <w:rPr>
                <w:rFonts w:hint="eastAsia" w:ascii="仿宋_GB2312" w:hAnsi="仿宋_GB2312" w:eastAsia="仿宋_GB2312" w:cs="仿宋_GB2312"/>
                <w:sz w:val="28"/>
                <w:szCs w:val="28"/>
              </w:rPr>
              <w:sym w:font="Wingdings" w:char="F06F"/>
            </w:r>
            <w:r>
              <w:rPr>
                <w:rFonts w:hint="eastAsia" w:ascii="仿宋_GB2312" w:hAnsi="仿宋_GB2312" w:eastAsia="仿宋_GB2312" w:cs="仿宋_GB2312"/>
                <w:sz w:val="28"/>
                <w:szCs w:val="28"/>
              </w:rPr>
              <w:t>有且为人民币        元</w:t>
            </w:r>
          </w:p>
        </w:tc>
      </w:tr>
      <w:tr w14:paraId="05472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shd w:val="clear" w:color="auto" w:fill="000000"/>
            <w:noWrap w:val="0"/>
            <w:vAlign w:val="top"/>
          </w:tcPr>
          <w:p w14:paraId="1CE58569">
            <w:pPr>
              <w:snapToGrid w:val="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六、保理商核定的买方（即债务人）</w:t>
            </w:r>
          </w:p>
        </w:tc>
      </w:tr>
      <w:tr w14:paraId="4612F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0B23DE41">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F06F"/>
            </w:r>
            <w:r>
              <w:rPr>
                <w:rFonts w:hint="eastAsia" w:ascii="仿宋_GB2312" w:hAnsi="仿宋_GB2312" w:eastAsia="仿宋_GB2312" w:cs="仿宋_GB2312"/>
                <w:sz w:val="28"/>
                <w:szCs w:val="28"/>
              </w:rPr>
              <w:t>不限定买方，具体以《应收账款转让申请暨确认书》确定的买方为准。</w:t>
            </w:r>
          </w:p>
          <w:p w14:paraId="4C2721B0">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F06F"/>
            </w:r>
            <w:r>
              <w:rPr>
                <w:rFonts w:hint="eastAsia" w:ascii="仿宋_GB2312" w:hAnsi="仿宋_GB2312" w:eastAsia="仿宋_GB2312" w:cs="仿宋_GB2312"/>
                <w:sz w:val="28"/>
                <w:szCs w:val="28"/>
              </w:rPr>
              <w:t>限定买方，即买方限于                  。</w:t>
            </w:r>
          </w:p>
        </w:tc>
      </w:tr>
      <w:tr w14:paraId="1BBFC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shd w:val="clear" w:color="auto" w:fill="000000"/>
            <w:noWrap w:val="0"/>
            <w:vAlign w:val="top"/>
          </w:tcPr>
          <w:p w14:paraId="77C622D2">
            <w:pPr>
              <w:snapToGrid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七、保理商收款账户</w:t>
            </w:r>
          </w:p>
        </w:tc>
      </w:tr>
      <w:tr w14:paraId="1719F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13A9F02E">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开户名称：</w:t>
            </w:r>
          </w:p>
        </w:tc>
      </w:tr>
      <w:tr w14:paraId="64234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502AE11D">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p>
        </w:tc>
      </w:tr>
      <w:tr w14:paraId="6E3A0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463493D2">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银行账号：</w:t>
            </w:r>
          </w:p>
        </w:tc>
      </w:tr>
      <w:tr w14:paraId="06F6D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shd w:val="clear" w:color="auto" w:fill="000000"/>
            <w:noWrap w:val="0"/>
            <w:vAlign w:val="top"/>
          </w:tcPr>
          <w:p w14:paraId="202D69B7">
            <w:pPr>
              <w:snapToGrid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八、卖方收款账户</w:t>
            </w:r>
          </w:p>
        </w:tc>
      </w:tr>
      <w:tr w14:paraId="3EFE3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4A06412D">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开户名称：</w:t>
            </w:r>
          </w:p>
        </w:tc>
      </w:tr>
      <w:tr w14:paraId="49C61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1FF702CC">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p>
        </w:tc>
      </w:tr>
      <w:tr w14:paraId="39B5F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078F9C5B">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银行账号：</w:t>
            </w:r>
          </w:p>
        </w:tc>
      </w:tr>
      <w:tr w14:paraId="13593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shd w:val="clear" w:color="auto" w:fill="000000"/>
            <w:noWrap w:val="0"/>
            <w:vAlign w:val="top"/>
          </w:tcPr>
          <w:p w14:paraId="364913D4">
            <w:pPr>
              <w:snapToGrid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九：争议解决</w:t>
            </w:r>
          </w:p>
        </w:tc>
      </w:tr>
      <w:tr w14:paraId="4D2B6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30A990FE">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因本合同引起的或与本合同有关的任何争议，</w:t>
            </w:r>
            <w:r>
              <w:rPr>
                <w:rFonts w:hint="eastAsia" w:ascii="仿宋_GB2312" w:hAnsi="仿宋_GB2312" w:eastAsia="仿宋_GB2312" w:cs="仿宋_GB2312"/>
                <w:b/>
                <w:bCs/>
                <w:sz w:val="28"/>
                <w:szCs w:val="28"/>
                <w:u w:val="single"/>
              </w:rPr>
              <w:t>均提请绵阳仲裁委员会按照该会仲裁规则进行仲裁</w:t>
            </w:r>
            <w:r>
              <w:rPr>
                <w:rFonts w:hint="eastAsia" w:ascii="仿宋_GB2312" w:hAnsi="仿宋_GB2312" w:eastAsia="仿宋_GB2312" w:cs="仿宋_GB2312"/>
                <w:sz w:val="28"/>
                <w:szCs w:val="28"/>
                <w:u w:val="single"/>
              </w:rPr>
              <w:t>。仲裁裁决是终局的，对双方均有约束力。</w:t>
            </w:r>
          </w:p>
        </w:tc>
      </w:tr>
      <w:tr w14:paraId="766FC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shd w:val="clear" w:color="auto" w:fill="000000"/>
            <w:noWrap w:val="0"/>
            <w:vAlign w:val="top"/>
          </w:tcPr>
          <w:p w14:paraId="1B007512">
            <w:pPr>
              <w:snapToGrid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十：其他条款</w:t>
            </w:r>
          </w:p>
        </w:tc>
      </w:tr>
      <w:tr w14:paraId="1AB43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noWrap w:val="0"/>
            <w:vAlign w:val="top"/>
          </w:tcPr>
          <w:p w14:paraId="41CD0770">
            <w:pPr>
              <w:pStyle w:val="10"/>
              <w:numPr>
                <w:ilvl w:val="0"/>
                <w:numId w:val="2"/>
              </w:numPr>
              <w:snapToGrid w:val="0"/>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本合同于    年  月  日签订。</w:t>
            </w:r>
          </w:p>
          <w:p w14:paraId="38681442">
            <w:pPr>
              <w:pStyle w:val="10"/>
              <w:numPr>
                <w:ilvl w:val="0"/>
                <w:numId w:val="2"/>
              </w:numPr>
              <w:snapToGrid w:val="0"/>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本合同在    省  市  区签订。</w:t>
            </w:r>
          </w:p>
          <w:p w14:paraId="191BED3A">
            <w:pPr>
              <w:pStyle w:val="10"/>
              <w:numPr>
                <w:ilvl w:val="0"/>
                <w:numId w:val="2"/>
              </w:numPr>
              <w:snapToGrid w:val="0"/>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本合同正本一式   份，卖方执   份，保理商执   份，具有同等法律效力。</w:t>
            </w:r>
          </w:p>
        </w:tc>
      </w:tr>
      <w:tr w14:paraId="76D40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shd w:val="clear" w:color="auto" w:fill="000000"/>
            <w:noWrap w:val="0"/>
            <w:vAlign w:val="top"/>
          </w:tcPr>
          <w:p w14:paraId="42FD3FE0">
            <w:pPr>
              <w:snapToGrid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十一：补充条款（如本条款与合同其他内容存在冲突的，以本条款的规定为准；如</w:t>
            </w:r>
            <w:r>
              <w:rPr>
                <w:rFonts w:hint="eastAsia" w:ascii="仿宋_GB2312" w:hAnsi="仿宋_GB2312" w:eastAsia="仿宋_GB2312" w:cs="仿宋_GB2312"/>
                <w:b/>
                <w:sz w:val="28"/>
                <w:szCs w:val="28"/>
                <w:lang w:eastAsia="zh-CN"/>
              </w:rPr>
              <w:t>本条</w:t>
            </w:r>
            <w:r>
              <w:rPr>
                <w:rFonts w:hint="eastAsia" w:ascii="仿宋_GB2312" w:hAnsi="仿宋_GB2312" w:eastAsia="仿宋_GB2312" w:cs="仿宋_GB2312"/>
                <w:b/>
                <w:sz w:val="28"/>
                <w:szCs w:val="28"/>
              </w:rPr>
              <w:t>款栏为空白或填写“不适用”的，视为无补充条款）</w:t>
            </w:r>
          </w:p>
        </w:tc>
      </w:tr>
      <w:tr w14:paraId="302CF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9889" w:type="dxa"/>
            <w:noWrap w:val="0"/>
            <w:vAlign w:val="top"/>
          </w:tcPr>
          <w:p w14:paraId="07F4620F">
            <w:pPr>
              <w:snapToGrid w:val="0"/>
              <w:rPr>
                <w:rFonts w:hint="eastAsia" w:ascii="仿宋_GB2312" w:hAnsi="仿宋_GB2312" w:eastAsia="仿宋_GB2312" w:cs="仿宋_GB2312"/>
                <w:sz w:val="28"/>
                <w:szCs w:val="28"/>
              </w:rPr>
            </w:pPr>
          </w:p>
        </w:tc>
      </w:tr>
    </w:tbl>
    <w:p w14:paraId="3245EEF0">
      <w:pPr>
        <w:spacing w:before="156" w:beforeLines="5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标准条款</w:t>
      </w:r>
    </w:p>
    <w:p w14:paraId="5E8B3CF8">
      <w:pPr>
        <w:pStyle w:val="2"/>
        <w:keepNext w:val="0"/>
        <w:keepLines w:val="0"/>
        <w:spacing w:before="156" w:after="1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定义</w:t>
      </w:r>
    </w:p>
    <w:p w14:paraId="0930D18D">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除非上下文另有规定，本合同的下列词汇具有本款所赋予的含义：</w:t>
      </w:r>
    </w:p>
    <w:p w14:paraId="16E08AB4">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保理</w:t>
      </w:r>
      <w:r>
        <w:rPr>
          <w:rFonts w:hint="eastAsia" w:ascii="仿宋_GB2312" w:hAnsi="仿宋_GB2312" w:eastAsia="仿宋_GB2312" w:cs="仿宋_GB2312"/>
          <w:sz w:val="28"/>
          <w:szCs w:val="28"/>
        </w:rPr>
        <w:t>：指保理商受让应收账款，并向卖方提供应收账款融资、应收账款管理、应收账款催收、还款保证中全部或部分服务的经营活动。</w:t>
      </w:r>
    </w:p>
    <w:p w14:paraId="2D3FD68C">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无追索权保理</w:t>
      </w:r>
      <w:r>
        <w:rPr>
          <w:rFonts w:hint="eastAsia" w:ascii="仿宋_GB2312" w:hAnsi="仿宋_GB2312" w:eastAsia="仿宋_GB2312" w:cs="仿宋_GB2312"/>
          <w:sz w:val="28"/>
          <w:szCs w:val="28"/>
        </w:rPr>
        <w:t>：指保理商在应收账款到期，无商业纠纷且无法从买方处收回时，不能向卖方反转让应收账款的保理类型。</w:t>
      </w:r>
    </w:p>
    <w:p w14:paraId="08BCC307">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公开保理</w:t>
      </w:r>
      <w:r>
        <w:rPr>
          <w:rFonts w:hint="eastAsia" w:ascii="仿宋_GB2312" w:hAnsi="仿宋_GB2312" w:eastAsia="仿宋_GB2312" w:cs="仿宋_GB2312"/>
          <w:sz w:val="28"/>
          <w:szCs w:val="28"/>
        </w:rPr>
        <w:t>：指应收账款转让时，将应收账款转让事实通知买方的保理类型。</w:t>
      </w:r>
    </w:p>
    <w:p w14:paraId="585CF54D">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隐蔽保理</w:t>
      </w:r>
      <w:r>
        <w:rPr>
          <w:rFonts w:hint="eastAsia" w:ascii="仿宋_GB2312" w:hAnsi="仿宋_GB2312" w:eastAsia="仿宋_GB2312" w:cs="仿宋_GB2312"/>
          <w:sz w:val="28"/>
          <w:szCs w:val="28"/>
        </w:rPr>
        <w:t>：指应收账款转让时，未将应收账款转让事实通知买方的保理类型。</w:t>
      </w:r>
    </w:p>
    <w:p w14:paraId="51917156">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直接回款保理</w:t>
      </w:r>
      <w:r>
        <w:rPr>
          <w:rFonts w:hint="eastAsia" w:ascii="仿宋_GB2312" w:hAnsi="仿宋_GB2312" w:eastAsia="仿宋_GB2312" w:cs="仿宋_GB2312"/>
          <w:sz w:val="28"/>
          <w:szCs w:val="28"/>
        </w:rPr>
        <w:t>：指要求买方直接向保理商支付应收账款的保理类型。</w:t>
      </w:r>
    </w:p>
    <w:p w14:paraId="673AC389">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间接回款保理</w:t>
      </w:r>
      <w:r>
        <w:rPr>
          <w:rFonts w:hint="eastAsia" w:ascii="仿宋_GB2312" w:hAnsi="仿宋_GB2312" w:eastAsia="仿宋_GB2312" w:cs="仿宋_GB2312"/>
          <w:sz w:val="28"/>
          <w:szCs w:val="28"/>
        </w:rPr>
        <w:t>：指不要求买方直接向保理商支付应收账款的保理类型。</w:t>
      </w:r>
    </w:p>
    <w:p w14:paraId="38203BF9">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基础交易合同</w:t>
      </w:r>
      <w:r>
        <w:rPr>
          <w:rFonts w:hint="eastAsia" w:ascii="仿宋_GB2312" w:hAnsi="仿宋_GB2312" w:eastAsia="仿宋_GB2312" w:cs="仿宋_GB2312"/>
          <w:sz w:val="28"/>
          <w:szCs w:val="28"/>
        </w:rPr>
        <w:t>：指卖方与买方签订的据以产生应收账款的合同及其全部补充或修改文件。</w:t>
      </w:r>
    </w:p>
    <w:p w14:paraId="139C84ED">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应收账款</w:t>
      </w:r>
      <w:r>
        <w:rPr>
          <w:rFonts w:hint="eastAsia" w:ascii="仿宋_GB2312" w:hAnsi="仿宋_GB2312" w:eastAsia="仿宋_GB2312" w:cs="仿宋_GB2312"/>
          <w:sz w:val="28"/>
          <w:szCs w:val="28"/>
        </w:rPr>
        <w:t>：指基于基础交易合同而形成的，卖方对买方的以人民币形式表现与支付的金钱债权及其产生的收益。</w:t>
      </w:r>
    </w:p>
    <w:p w14:paraId="2CEABBCC">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已受让应收账款</w:t>
      </w:r>
      <w:r>
        <w:rPr>
          <w:rFonts w:hint="eastAsia" w:ascii="仿宋_GB2312" w:hAnsi="仿宋_GB2312" w:eastAsia="仿宋_GB2312" w:cs="仿宋_GB2312"/>
          <w:sz w:val="28"/>
          <w:szCs w:val="28"/>
        </w:rPr>
        <w:t>：指卖方向保理商申请转让且保理商已同意受让的应收账款。</w:t>
      </w:r>
    </w:p>
    <w:p w14:paraId="0F1502E8">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应收账款到期日</w:t>
      </w:r>
      <w:r>
        <w:rPr>
          <w:rFonts w:hint="eastAsia" w:ascii="仿宋_GB2312" w:hAnsi="仿宋_GB2312" w:eastAsia="仿宋_GB2312" w:cs="仿宋_GB2312"/>
          <w:sz w:val="28"/>
          <w:szCs w:val="28"/>
        </w:rPr>
        <w:t>：指基础交易合同所规定的买方应向卖方支付应收账款的日期，具体以《应收账款转让申请暨确认书》载明的日期为准。</w:t>
      </w:r>
    </w:p>
    <w:p w14:paraId="2196CF40">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宽限期</w:t>
      </w:r>
      <w:r>
        <w:rPr>
          <w:rFonts w:hint="eastAsia" w:ascii="仿宋_GB2312" w:hAnsi="仿宋_GB2312" w:eastAsia="仿宋_GB2312" w:cs="仿宋_GB2312"/>
          <w:sz w:val="28"/>
          <w:szCs w:val="28"/>
        </w:rPr>
        <w:t>：指本合同项下约定的应收账款到期日届满后，一个不按照应收账款已到期处理的延长期限。</w:t>
      </w:r>
    </w:p>
    <w:p w14:paraId="72B4EFCF">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商业纠纷</w:t>
      </w:r>
      <w:r>
        <w:rPr>
          <w:rFonts w:hint="eastAsia" w:ascii="仿宋_GB2312" w:hAnsi="仿宋_GB2312" w:eastAsia="仿宋_GB2312" w:cs="仿宋_GB2312"/>
          <w:sz w:val="28"/>
          <w:szCs w:val="28"/>
        </w:rPr>
        <w:t>：指卖方与买方之间存在的有关应收账款的任何异议，包括买方拒绝接受基础交易合同项下的货物、服务、出租资产或发票，或对应收账款提出（包括由于第三方对应收账款主张权利而引起）扣减、抗辩、抵销或反索赔。</w:t>
      </w:r>
    </w:p>
    <w:p w14:paraId="33477100">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信用风险</w:t>
      </w:r>
      <w:r>
        <w:rPr>
          <w:rFonts w:hint="eastAsia" w:ascii="仿宋_GB2312" w:hAnsi="仿宋_GB2312" w:eastAsia="仿宋_GB2312" w:cs="仿宋_GB2312"/>
          <w:sz w:val="28"/>
          <w:szCs w:val="28"/>
        </w:rPr>
        <w:t>：指买方因商业纠纷以外的原因所导致的买方未能在已受让应收账款到期日足额付款的风险。</w:t>
      </w:r>
    </w:p>
    <w:p w14:paraId="461D11A2">
      <w:pPr>
        <w:pStyle w:val="4"/>
        <w:keepNext w:val="0"/>
        <w:keepLines w:val="0"/>
        <w:tabs>
          <w:tab w:val="left" w:pos="1418"/>
          <w:tab w:val="clear" w:pos="1985"/>
        </w:tabs>
        <w:spacing w:before="156" w:after="156"/>
        <w:ind w:left="1418"/>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还款保证</w:t>
      </w:r>
      <w:r>
        <w:rPr>
          <w:rFonts w:hint="eastAsia" w:ascii="仿宋_GB2312" w:hAnsi="仿宋_GB2312" w:eastAsia="仿宋_GB2312" w:cs="仿宋_GB2312"/>
          <w:sz w:val="28"/>
          <w:szCs w:val="28"/>
        </w:rPr>
        <w:t>：指保理商对到期无法从债务人处收回的已受让应收账款，承担买方的信用风险。</w:t>
      </w:r>
    </w:p>
    <w:p w14:paraId="10617B67">
      <w:pPr>
        <w:pStyle w:val="4"/>
        <w:keepNext w:val="0"/>
        <w:keepLines w:val="0"/>
        <w:tabs>
          <w:tab w:val="left" w:pos="1418"/>
          <w:tab w:val="clear" w:pos="1985"/>
        </w:tabs>
        <w:spacing w:before="156" w:after="156"/>
        <w:ind w:left="1418"/>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担保付款</w:t>
      </w:r>
      <w:r>
        <w:rPr>
          <w:rFonts w:hint="eastAsia" w:ascii="仿宋_GB2312" w:hAnsi="仿宋_GB2312" w:eastAsia="仿宋_GB2312" w:cs="仿宋_GB2312"/>
          <w:sz w:val="28"/>
          <w:szCs w:val="28"/>
        </w:rPr>
        <w:t>：指当保理商实际承担还款保证责任时，保理商向卖方支付无商业纠纷项下的买方应付未付款的行为。</w:t>
      </w:r>
    </w:p>
    <w:p w14:paraId="2008FC03">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还款保证额度</w:t>
      </w:r>
      <w:r>
        <w:rPr>
          <w:rFonts w:hint="eastAsia" w:ascii="仿宋_GB2312" w:hAnsi="仿宋_GB2312" w:eastAsia="仿宋_GB2312" w:cs="仿宋_GB2312"/>
          <w:sz w:val="28"/>
          <w:szCs w:val="28"/>
        </w:rPr>
        <w:t>：指保理商核定的还款保证限额。根据本合同特别条款的约定，还款保证额度可以是可循环额度或不可循环额度。可循环额度项下，在额度有效期内，超出限额的已受让应收账款可替换额度内已被买方清偿或已被卖方反转让的应收账款，前述已受让应收账款应按其到期日的先后顺序进行替入，替入的已受让应收账款总额不得超过限额，当多笔已受让应收账款在同一日到期时，替入的顺序按其发票号的先后顺序进行；不可循环额度项下，超出限额的已受让应收账款不可替换额度内已被买方清偿或已被卖方反转让的应收账款。</w:t>
      </w:r>
    </w:p>
    <w:p w14:paraId="7EF1DC67">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应收账款融资</w:t>
      </w:r>
      <w:r>
        <w:rPr>
          <w:rFonts w:hint="eastAsia" w:ascii="仿宋_GB2312" w:hAnsi="仿宋_GB2312" w:eastAsia="仿宋_GB2312" w:cs="仿宋_GB2312"/>
          <w:sz w:val="28"/>
          <w:szCs w:val="28"/>
        </w:rPr>
        <w:t>：指在已受让应收账款到期日之前，保理商向卖方支付保理首付款的行为。</w:t>
      </w:r>
    </w:p>
    <w:p w14:paraId="61C42F44">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应收账款融资额度</w:t>
      </w:r>
      <w:r>
        <w:rPr>
          <w:rFonts w:hint="eastAsia" w:ascii="仿宋_GB2312" w:hAnsi="仿宋_GB2312" w:eastAsia="仿宋_GB2312" w:cs="仿宋_GB2312"/>
          <w:sz w:val="28"/>
          <w:szCs w:val="28"/>
        </w:rPr>
        <w:t>：指本合同项下保理商为卖方核定的融资额度。根据本合同特别条款的约定，应收账款融资额度可以是可循环额度或不可循环额度。</w:t>
      </w:r>
    </w:p>
    <w:p w14:paraId="757536E3">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保理转让款</w:t>
      </w:r>
      <w:r>
        <w:rPr>
          <w:rFonts w:hint="eastAsia" w:ascii="仿宋_GB2312" w:hAnsi="仿宋_GB2312" w:eastAsia="仿宋_GB2312" w:cs="仿宋_GB2312"/>
          <w:sz w:val="28"/>
          <w:szCs w:val="28"/>
        </w:rPr>
        <w:t>：指保理商因受让应收账款而应支付给卖方的应收账款转让对价。</w:t>
      </w:r>
    </w:p>
    <w:p w14:paraId="102EB96E">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保理首付款</w:t>
      </w:r>
      <w:r>
        <w:rPr>
          <w:rFonts w:hint="eastAsia" w:ascii="仿宋_GB2312" w:hAnsi="仿宋_GB2312" w:eastAsia="仿宋_GB2312" w:cs="仿宋_GB2312"/>
          <w:sz w:val="28"/>
          <w:szCs w:val="28"/>
        </w:rPr>
        <w:t>：指保理商因受让应收账款，而在已受让应收账款到期日之前，按照一定比例向卖方支付的保理转让款。</w:t>
      </w:r>
    </w:p>
    <w:p w14:paraId="4663FEF2">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保理余款</w:t>
      </w:r>
      <w:r>
        <w:rPr>
          <w:rFonts w:hint="eastAsia" w:ascii="仿宋_GB2312" w:hAnsi="仿宋_GB2312" w:eastAsia="仿宋_GB2312" w:cs="仿宋_GB2312"/>
          <w:sz w:val="28"/>
          <w:szCs w:val="28"/>
        </w:rPr>
        <w:t>：指扣除保理首付款，保理商因受让应收账款而应支付的保理转让款的余款。</w:t>
      </w:r>
    </w:p>
    <w:p w14:paraId="4D31B5A6">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应收账款融资额度承诺费</w:t>
      </w:r>
      <w:r>
        <w:rPr>
          <w:rFonts w:hint="eastAsia" w:ascii="仿宋_GB2312" w:hAnsi="仿宋_GB2312" w:eastAsia="仿宋_GB2312" w:cs="仿宋_GB2312"/>
          <w:sz w:val="28"/>
          <w:szCs w:val="28"/>
        </w:rPr>
        <w:t>：指因在规定期限内卖方未向保理商首次申请应收账款融资，保理商额外收取的额度占用费用。</w:t>
      </w:r>
    </w:p>
    <w:p w14:paraId="13AAEDF2">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保理手续费</w:t>
      </w:r>
      <w:r>
        <w:rPr>
          <w:rFonts w:hint="eastAsia" w:ascii="仿宋_GB2312" w:hAnsi="仿宋_GB2312" w:eastAsia="仿宋_GB2312" w:cs="仿宋_GB2312"/>
          <w:sz w:val="28"/>
          <w:szCs w:val="28"/>
        </w:rPr>
        <w:t>：指保理商因按照约定调查和核准额度、受让应收账款、处理各项单据，提供应收账款融资、管理、催收、还款保证中全部或部分服务而收取的费用。</w:t>
      </w:r>
    </w:p>
    <w:p w14:paraId="66456CEC">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保理首付款使用费</w:t>
      </w:r>
      <w:r>
        <w:rPr>
          <w:rFonts w:hint="eastAsia" w:ascii="仿宋_GB2312" w:hAnsi="仿宋_GB2312" w:eastAsia="仿宋_GB2312" w:cs="仿宋_GB2312"/>
          <w:sz w:val="28"/>
          <w:szCs w:val="28"/>
        </w:rPr>
        <w:t>：指保理商因支付保理首付款而收取的资金占用费用。</w:t>
      </w:r>
    </w:p>
    <w:p w14:paraId="77A34315">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保理商收款账户</w:t>
      </w:r>
      <w:r>
        <w:rPr>
          <w:rFonts w:hint="eastAsia" w:ascii="仿宋_GB2312" w:hAnsi="仿宋_GB2312" w:eastAsia="仿宋_GB2312" w:cs="仿宋_GB2312"/>
          <w:sz w:val="28"/>
          <w:szCs w:val="28"/>
        </w:rPr>
        <w:t>：指保理商指定的、用于收取应收账款融资额度承诺费、保理手续费、保理首付款使用费、保证金等款项的保理商银行账户。</w:t>
      </w:r>
    </w:p>
    <w:p w14:paraId="5965C532">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卖方收款账户</w:t>
      </w:r>
      <w:r>
        <w:rPr>
          <w:rFonts w:hint="eastAsia" w:ascii="仿宋_GB2312" w:hAnsi="仿宋_GB2312" w:eastAsia="仿宋_GB2312" w:cs="仿宋_GB2312"/>
          <w:sz w:val="28"/>
          <w:szCs w:val="28"/>
        </w:rPr>
        <w:t>：指卖方指定的、用于收取保理首付款、保理余款、退还保证金等款项的卖方银行账户。</w:t>
      </w:r>
    </w:p>
    <w:p w14:paraId="5843F996">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保理回款专户</w:t>
      </w:r>
      <w:r>
        <w:rPr>
          <w:rFonts w:hint="eastAsia" w:ascii="仿宋_GB2312" w:hAnsi="仿宋_GB2312" w:eastAsia="仿宋_GB2312" w:cs="仿宋_GB2312"/>
          <w:sz w:val="28"/>
          <w:szCs w:val="28"/>
        </w:rPr>
        <w:t>：指按本合同确定的、以保理商或卖方名义开立、用于向买方收取应收账款的专门账户。保理回款专户可以是保理商收款账户、卖方收款账户，也可以独立于保理商收款账户、卖方收款账户。</w:t>
      </w:r>
    </w:p>
    <w:p w14:paraId="27F54F1F">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反转让</w:t>
      </w:r>
      <w:r>
        <w:rPr>
          <w:rFonts w:hint="eastAsia" w:ascii="仿宋_GB2312" w:hAnsi="仿宋_GB2312" w:eastAsia="仿宋_GB2312" w:cs="仿宋_GB2312"/>
          <w:sz w:val="28"/>
          <w:szCs w:val="28"/>
        </w:rPr>
        <w:t>：指卖方向保理商支付反转让款并结清所对应的全部款项，以此从保理商处买回已受让应收账款的行为。</w:t>
      </w:r>
    </w:p>
    <w:p w14:paraId="172AB5D0">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反转让款</w:t>
      </w:r>
      <w:r>
        <w:rPr>
          <w:rFonts w:hint="eastAsia" w:ascii="仿宋_GB2312" w:hAnsi="仿宋_GB2312" w:eastAsia="仿宋_GB2312" w:cs="仿宋_GB2312"/>
          <w:sz w:val="28"/>
          <w:szCs w:val="28"/>
        </w:rPr>
        <w:t>：指保理商向卖方转回已受让应收账款时，卖方应向保理商支付的对价款。</w:t>
      </w:r>
    </w:p>
    <w:p w14:paraId="3762BDE7">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本合同适用下列解释规则：</w:t>
      </w:r>
    </w:p>
    <w:p w14:paraId="1AECE70D">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本合同所指的“人”包括一个、两个或两个以上的任何人、公司、企业、政府、政府代理机构或任何协会、信托或合伙（不管是否具备独立法人地位）；</w:t>
      </w:r>
    </w:p>
    <w:p w14:paraId="71943AB9">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本合同所指单数应包括复数，反之亦然；指代某个性别应包括其他任何性别；</w:t>
      </w:r>
    </w:p>
    <w:p w14:paraId="0149BE42">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本合同中“包括”应解释为“包括但不限于”；</w:t>
      </w:r>
    </w:p>
    <w:p w14:paraId="531F4074">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本合同中的“年、月、日”指公历的年、月、日；</w:t>
      </w:r>
    </w:p>
    <w:p w14:paraId="05CF4D85">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本合同中的“工作日”指除中国法定节假日和休息日之外的其他公历日；</w:t>
      </w:r>
    </w:p>
    <w:p w14:paraId="5446B0F2">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中按照日、月、年计算期间的，开始的当天不算入，从下一天开始计算。期间的最后一天是非工作日的，以前一个工作日为期间的最后一天。期间的最后一天的截止时间为24点，有业务时间的，到停止业务活动的时间截止</w:t>
      </w:r>
      <w:r>
        <w:rPr>
          <w:rFonts w:hint="eastAsia" w:ascii="仿宋_GB2312" w:hAnsi="仿宋_GB2312" w:eastAsia="仿宋_GB2312" w:cs="仿宋_GB2312"/>
          <w:sz w:val="28"/>
          <w:szCs w:val="28"/>
          <w:lang w:eastAsia="zh-CN"/>
        </w:rPr>
        <w:t>；</w:t>
      </w:r>
    </w:p>
    <w:p w14:paraId="7FBF80EF">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本合同解释时应将标题忽略不计；</w:t>
      </w:r>
    </w:p>
    <w:p w14:paraId="77A4DDAA">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本合同以中国的汉语简体语言文字编写和解释。合同当事人使用两种及以上语言时，汉语为优先解释本合同的语言。</w:t>
      </w:r>
    </w:p>
    <w:p w14:paraId="2C5E133C">
      <w:pPr>
        <w:pStyle w:val="2"/>
        <w:keepLines w:val="0"/>
        <w:spacing w:before="156" w:after="156"/>
        <w:rPr>
          <w:rFonts w:hint="eastAsia" w:ascii="仿宋_GB2312" w:hAnsi="仿宋_GB2312" w:eastAsia="仿宋_GB2312" w:cs="仿宋_GB2312"/>
          <w:b w:val="0"/>
          <w:sz w:val="28"/>
          <w:szCs w:val="28"/>
        </w:rPr>
      </w:pPr>
      <w:r>
        <w:rPr>
          <w:rFonts w:hint="eastAsia" w:ascii="仿宋_GB2312" w:hAnsi="仿宋_GB2312" w:eastAsia="仿宋_GB2312" w:cs="仿宋_GB2312"/>
          <w:sz w:val="28"/>
          <w:szCs w:val="28"/>
        </w:rPr>
        <w:t>还款保证额度</w:t>
      </w:r>
    </w:p>
    <w:p w14:paraId="43E18BD0">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自本合同生效之日起，保理商授予卖方的还款保证额度开始生效，该额度的详情见本合同特别条款。</w:t>
      </w:r>
    </w:p>
    <w:p w14:paraId="606FC875">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的所有买方共用保理商核定的本合同项下的还款保证额度。保理商有权针对单个买方核定针对该买方的还款保证子额度，还款保证子额度的详情见本合同特别条款，本合同特别条款未约定的由卖方和保理商另行约定。</w:t>
      </w:r>
    </w:p>
    <w:p w14:paraId="73BB0065">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保理商接受应收账款转让申请的日期（而非应收账款的到期日）截止至坏账 担保额度的届满日。</w:t>
      </w:r>
    </w:p>
    <w:p w14:paraId="167F9B01">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对于已受让应收账款，保理商必须在还款保证额度内承担信用风险。</w:t>
      </w:r>
    </w:p>
    <w:p w14:paraId="19363BA0">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保理商有权视情况对还款保证额度单方予以变更（包括扩大、缩减或撤销额 度、延长或缩短额度届满日），保理商应于变更后立即告知卖方，卖方收到保理商通知之时，该额度变更生效。还款保证额度变更生效前，已经列入保理商还款保证范围内的已受让应收账款，保理商继续承担还款保证责任。</w:t>
      </w:r>
    </w:p>
    <w:p w14:paraId="0EB6E3C0">
      <w:pPr>
        <w:pStyle w:val="2"/>
        <w:keepLines w:val="0"/>
        <w:spacing w:before="156" w:after="156"/>
        <w:rPr>
          <w:rFonts w:hint="eastAsia" w:ascii="仿宋_GB2312" w:hAnsi="仿宋_GB2312" w:eastAsia="仿宋_GB2312" w:cs="仿宋_GB2312"/>
          <w:b w:val="0"/>
          <w:sz w:val="28"/>
          <w:szCs w:val="28"/>
        </w:rPr>
      </w:pPr>
      <w:r>
        <w:rPr>
          <w:rFonts w:hint="eastAsia" w:ascii="仿宋_GB2312" w:hAnsi="仿宋_GB2312" w:eastAsia="仿宋_GB2312" w:cs="仿宋_GB2312"/>
          <w:sz w:val="28"/>
          <w:szCs w:val="28"/>
        </w:rPr>
        <w:t>应收账款融资额度</w:t>
      </w:r>
    </w:p>
    <w:p w14:paraId="53E69D7B">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自本合同生效之日起，保理商授予卖方的应收账款融资额度开始生效，该额度的详情见本合同特别条款。</w:t>
      </w:r>
    </w:p>
    <w:p w14:paraId="3A94D281">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卖方的所有买方共用保理商核定的本合同项下的应收账款融资额度。保理商有权针对单个买方核定应收账款融资子额度，应收账款融资子额度由卖方与保理商另行约定。</w:t>
      </w:r>
    </w:p>
    <w:p w14:paraId="61A805E9">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保理商接受融资业务申请的日期（而非应收账款的到期日）截止至应收账款融资额度的届满日。</w:t>
      </w:r>
    </w:p>
    <w:p w14:paraId="360BC077">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直至本合同特别条款规定的应收账款融资额度最晚使用日，卖方仍未向保理商首次申请应收账款融资的，保理商有权要求卖方在3个工作日内按本合同特别条款规定的金额支付应收账款融资额度承诺费，并单方变更应收账款融资额度。</w:t>
      </w:r>
    </w:p>
    <w:p w14:paraId="15A5DCAB">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保理商为卖方核定应收账款融资额度，并不意味着保理商有义务为卖方提出转让申请的全部应收账款办理应收账款融资，对于卖方提出的融资申请，保理商有权予以审核并自行判断决定是否接受。</w:t>
      </w:r>
    </w:p>
    <w:p w14:paraId="0078B857">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保理商有权视情况对应收账款融资额度单方予以变更（包括扩大、缩减或撤销额度、延长或缩短额度届满日），自保理商决定之日起，该额度变更生效，但保理商应于变更后立即告知卖方。</w:t>
      </w:r>
    </w:p>
    <w:p w14:paraId="028CFF37">
      <w:pPr>
        <w:pStyle w:val="2"/>
        <w:keepLines w:val="0"/>
        <w:spacing w:before="156" w:after="1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买方推荐和接受</w:t>
      </w:r>
    </w:p>
    <w:p w14:paraId="7EB64328">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若本合同特别条款中限定买方的，保理商不接受除卖方对限定买方以外的其他应收账款。</w:t>
      </w:r>
    </w:p>
    <w:p w14:paraId="221FC93C">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若本合同特别条款中不限定买方的，卖方可以不时的按下列约定向保理商推荐买方：</w:t>
      </w:r>
    </w:p>
    <w:p w14:paraId="4E7559DD">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卖方依据保理商的要求提供买方的相关材料和信息；</w:t>
      </w:r>
    </w:p>
    <w:p w14:paraId="0147EE3B">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保理商收到推荐买方的相关材料和信息后进行审核；</w:t>
      </w:r>
    </w:p>
    <w:p w14:paraId="5DA13D37">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保理商有权根据自己的独立判断，确认是否接受该买方以及是否附加条件（如要求提供买方决议、证明、担保、历史交易记录等）；</w:t>
      </w:r>
    </w:p>
    <w:p w14:paraId="6E11E4E8">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对于保理商已接受的买方，卖方在按本合同约定申请转让对其的应收账款时，可免于重复提供相关材料和信息。</w:t>
      </w:r>
    </w:p>
    <w:p w14:paraId="4FF963F4">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卖方也可在办理应收账款转让申请时，一并向保理商推荐买方。</w:t>
      </w:r>
    </w:p>
    <w:p w14:paraId="22781C6C">
      <w:pPr>
        <w:pStyle w:val="2"/>
        <w:keepLines w:val="0"/>
        <w:spacing w:before="156" w:after="1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应收账款转让及受让</w:t>
      </w:r>
    </w:p>
    <w:p w14:paraId="17D68CB6">
      <w:pPr>
        <w:pStyle w:val="3"/>
        <w:keepNext w:val="0"/>
        <w:keepLines w:val="0"/>
        <w:tabs>
          <w:tab w:val="left" w:pos="588"/>
          <w:tab w:val="clear" w:pos="1134"/>
        </w:tabs>
        <w:spacing w:before="156" w:after="156"/>
        <w:ind w:left="588" w:hanging="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卖方申请转让其对买方的应收账款时，应向保理商提供以下材料：</w:t>
      </w:r>
    </w:p>
    <w:p w14:paraId="0BD6B1A6">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卖方签署的《应收账款转让申请暨确认书》；</w:t>
      </w:r>
    </w:p>
    <w:p w14:paraId="07EAD323">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申请转让应收账款对应的基础交易合同；</w:t>
      </w:r>
    </w:p>
    <w:p w14:paraId="43C6001B">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申请转让应收账款对应的发票及发运、收货、对账等单据及文件；</w:t>
      </w:r>
    </w:p>
    <w:p w14:paraId="43591E0F">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保理商要求的买卖双方的证照、许可证；</w:t>
      </w:r>
    </w:p>
    <w:p w14:paraId="6FAA6679">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保理商要求的其他证明文件。</w:t>
      </w:r>
    </w:p>
    <w:p w14:paraId="0E2C0BA2">
      <w:pPr>
        <w:pStyle w:val="3"/>
        <w:keepNext w:val="0"/>
        <w:keepLines w:val="0"/>
        <w:tabs>
          <w:tab w:val="left" w:pos="588"/>
          <w:tab w:val="clear" w:pos="1134"/>
        </w:tabs>
        <w:spacing w:before="156" w:after="156"/>
        <w:ind w:left="588" w:hanging="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上述5.1规定的材料，卖方应向保理商提交正本原件，但保理商仅要求卖方提交签章复印件的除外。</w:t>
      </w:r>
    </w:p>
    <w:p w14:paraId="1168ED26">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卖方应确保转让的应收账款不存在下列情形：</w:t>
      </w:r>
    </w:p>
    <w:p w14:paraId="7267BF18">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基于未生效、无效、可撤销、效力待定的合同或行为所产生的；</w:t>
      </w:r>
    </w:p>
    <w:p w14:paraId="5D19D586">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已超过诉讼时效的；</w:t>
      </w:r>
    </w:p>
    <w:p w14:paraId="3BC8676A">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已发生或已预见将逾期的；</w:t>
      </w:r>
    </w:p>
    <w:p w14:paraId="447E3568">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正在或已预见将发生商业纠纷的；</w:t>
      </w:r>
    </w:p>
    <w:p w14:paraId="6F673445">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关联交易形成的应收账款（保理商已事先知晓的除外）；</w:t>
      </w:r>
    </w:p>
    <w:p w14:paraId="715D55DE">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已转让、或设定担保、或被设定为信托名下财产的；</w:t>
      </w:r>
    </w:p>
    <w:p w14:paraId="15D9894A">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被第三方主张代位权或撤销权的；</w:t>
      </w:r>
    </w:p>
    <w:p w14:paraId="111FF92C">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被采取法律强制措施的；</w:t>
      </w:r>
    </w:p>
    <w:p w14:paraId="3585B76C">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存在其他权利瑕疵的；</w:t>
      </w:r>
    </w:p>
    <w:p w14:paraId="69AB9317">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法律法规或基础交易合同约定不得转让的。</w:t>
      </w:r>
    </w:p>
    <w:p w14:paraId="0F91FBEF">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保理商有权自行判断是否接受卖方的应收账款转让申请。保理商在卖方签署的《应收账款转让申请暨确认书》上签署确认时，应收账款转让生效，该应收账款即成为已受让应收账款。</w:t>
      </w:r>
    </w:p>
    <w:p w14:paraId="36EE86E1">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应收账款转让生效后，卖方区分下列两类情形进行应收账款转让通知：</w:t>
      </w:r>
    </w:p>
    <w:p w14:paraId="11591537">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若《应收账款转让申请暨确认书》约定采用“公开保理”的，则应按下述方式处理：</w:t>
      </w:r>
    </w:p>
    <w:p w14:paraId="1698965C">
      <w:pPr>
        <w:pStyle w:val="4"/>
        <w:keepNext w:val="0"/>
        <w:keepLines w:val="0"/>
        <w:numPr>
          <w:ilvl w:val="4"/>
          <w:numId w:val="1"/>
        </w:numPr>
        <w:tabs>
          <w:tab w:val="left" w:pos="2127"/>
          <w:tab w:val="clear" w:pos="1985"/>
        </w:tabs>
        <w:spacing w:before="156" w:after="156"/>
        <w:ind w:left="2127" w:hanging="7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在应收账款转让生效后，卖方应按保理商要求，和保理商共同签署《应收账款转让通知书》并按保理商要求送达给买方；</w:t>
      </w:r>
    </w:p>
    <w:p w14:paraId="644B85C2">
      <w:pPr>
        <w:pStyle w:val="4"/>
        <w:keepNext w:val="0"/>
        <w:keepLines w:val="0"/>
        <w:numPr>
          <w:ilvl w:val="4"/>
          <w:numId w:val="1"/>
        </w:numPr>
        <w:tabs>
          <w:tab w:val="left" w:pos="2127"/>
          <w:tab w:val="clear" w:pos="1985"/>
        </w:tabs>
        <w:spacing w:before="156" w:after="156"/>
        <w:ind w:left="2127" w:hanging="7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如保理商要求买方签署《应收账款转让通知书》之回执或以其他形式完成应收账款转让通知的，卖方有义务及时完成。</w:t>
      </w:r>
    </w:p>
    <w:p w14:paraId="2E012577">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若《应收账款转让申请暨确认书》约定采用“隐蔽保理”的，则应按下述方式处理：</w:t>
      </w:r>
    </w:p>
    <w:p w14:paraId="63DA1635">
      <w:pPr>
        <w:pStyle w:val="4"/>
        <w:keepNext w:val="0"/>
        <w:keepLines w:val="0"/>
        <w:numPr>
          <w:ilvl w:val="4"/>
          <w:numId w:val="1"/>
        </w:numPr>
        <w:tabs>
          <w:tab w:val="left" w:pos="2127"/>
          <w:tab w:val="clear" w:pos="1985"/>
        </w:tabs>
        <w:spacing w:before="156" w:after="156"/>
        <w:ind w:left="2127" w:hanging="7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在应收账款转让生效后，暂不通知买方。但是保理商有权根据自行判断，自行将应收账款已转让的事实通知买方，为此卖方应先行签署《应收账款转让通知书》一式____份并全部交给保理商；</w:t>
      </w:r>
    </w:p>
    <w:p w14:paraId="200C06EC">
      <w:pPr>
        <w:pStyle w:val="4"/>
        <w:keepNext w:val="0"/>
        <w:keepLines w:val="0"/>
        <w:numPr>
          <w:ilvl w:val="4"/>
          <w:numId w:val="1"/>
        </w:numPr>
        <w:tabs>
          <w:tab w:val="left" w:pos="2127"/>
          <w:tab w:val="clear" w:pos="1985"/>
        </w:tabs>
        <w:spacing w:before="156" w:after="156"/>
        <w:ind w:left="2127" w:hanging="7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保理商有权要求卖方按保理商要求，向买方发送《应收账款回款账号变更通知书》；</w:t>
      </w:r>
    </w:p>
    <w:p w14:paraId="4622DACF">
      <w:pPr>
        <w:pStyle w:val="4"/>
        <w:keepNext w:val="0"/>
        <w:keepLines w:val="0"/>
        <w:numPr>
          <w:ilvl w:val="4"/>
          <w:numId w:val="1"/>
        </w:numPr>
        <w:tabs>
          <w:tab w:val="left" w:pos="2127"/>
          <w:tab w:val="clear" w:pos="1985"/>
        </w:tabs>
        <w:spacing w:before="156" w:after="156"/>
        <w:ind w:left="2127" w:hanging="7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如保理商要求买方签署《应收账款回款账号变更通知书》之回执或以其他形式确认保理回款专户的，卖方有义务及时完成。</w:t>
      </w:r>
    </w:p>
    <w:p w14:paraId="5398ED92">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有权在中征动产融资统一登记平台及其他政府部门要求的登记平台办理应收账款转让登记，登记费由保理商支付。保理商亦有权授权卖方将应收账款出质给保理商并在中征动产融资统一登记平台办理质押登记，卖方有义务配合，登记费由保理商支付；双方确认，为办理保理商授权卖方将应收账款出质给保理商而签订的相关登记合同为且仅为办理质押登记所用，质押登记不改变双方实为应收账款转让的真实意图。</w:t>
      </w:r>
    </w:p>
    <w:p w14:paraId="138AD7F0">
      <w:pPr>
        <w:pStyle w:val="2"/>
        <w:spacing w:before="156" w:after="1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全部权利转让</w:t>
      </w:r>
    </w:p>
    <w:p w14:paraId="0F905A53">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确认，已受让应收账款所从属的一切从权利和权益均一并转让给保理商。该等从权利和权益包括：(1)收取应收账款的逾期利息、违约金、赔偿金、滞纳金等相关款项的权利；(2)担保权益、(3)保险权益；(4)对保留所有权的货物、拒收或退回货物的所有权和取回权；(5)诉权等程序权利；及(6)法律法规或基础交易合同赋予卖方的其他从权利和权益。</w:t>
      </w:r>
    </w:p>
    <w:p w14:paraId="7ECF2483">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为将已受让应收账款从权利和权益依法转让给保理商的目的，保理商有权要求卖方完成通知保证人、变更抵质押登记、变更保险受益人、转交定金等各项手续，卖方有义务尽快完成，由此发生的费用由卖方承担。</w:t>
      </w:r>
    </w:p>
    <w:p w14:paraId="7517CD6E">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在任何情况下，已受让应收账款的转让都不得理解为保理商承担了基础交易合同项下的任何义务或责任，卖方应继续履行其在基础交易合同项下对买方的全部义务。</w:t>
      </w:r>
    </w:p>
    <w:p w14:paraId="25C2A49A">
      <w:pPr>
        <w:pStyle w:val="2"/>
        <w:spacing w:before="156" w:after="1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保理手续费</w:t>
      </w:r>
    </w:p>
    <w:p w14:paraId="72FD0138">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保理商有权向卖方收取保理手续费，保理手续费的金额、支付时间以《应收账款转让申请暨确认书》约定的为准。</w:t>
      </w:r>
    </w:p>
    <w:p w14:paraId="227753C3">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保理手续费为对保理商所耗费的操作成本、人工成本及商业机会以及从事本合同项下应收账款管理、催收、还款保证的对价，保理手续费一经收取，不予退还。</w:t>
      </w:r>
    </w:p>
    <w:p w14:paraId="3F9AFB8D">
      <w:pPr>
        <w:pStyle w:val="2"/>
        <w:spacing w:before="156" w:after="1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应收账款融资</w:t>
      </w:r>
    </w:p>
    <w:p w14:paraId="28D1772C">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卖方可基于保理商已受让的应收账款，区分下列情形申请应收账款融资：</w:t>
      </w:r>
    </w:p>
    <w:p w14:paraId="482F2B78">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若在申请应收账款转让同时申请应收账款融资的，卖方应以签署提交《应收账款转让申请暨确认书》的形式一并提出融资申请；</w:t>
      </w:r>
    </w:p>
    <w:p w14:paraId="03A2C8E9">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若在申请应收账款转让之后申请应收账款融资的，卖方应以签署提交《应收账款融资申请暨确认书》的形式单独提出融资申请。</w:t>
      </w:r>
    </w:p>
    <w:p w14:paraId="31C0EF2B">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保障卖方按约履行本合同项下的义务，卖方同意按每一份《应收账款转让申请暨确认书》/《应收账款融资申请暨确认书》约定的时间和金额向保理商支付保证金（如有）。保理商有权将保证金直接抵扣《应收账款转让申请暨确认书》/《应收账款融资申请暨确认书》项下已受让应收账款所对应的卖方到期应付款。若发生上述抵扣，卖方应根据保理商的通知立即补足保证金，逾期未补足的，应承担下述17.2的违约责任。卖方付清该《应收账款转让申请暨确认书》/《应收账款融资申请暨确认书》项下全部应付款后3个工作日内，保理商将保证金全额退还给卖方，该等保证金不计算利息。为免重复支付，保理商也可将上一份《应收账款转让申请暨确认书》/《应收账款融资申请暨确认书》项下应退还的保证金直接转作下一份《应收账款转让申请暨确认书》/《应收账款融资申请暨确认书》项下卖方应支付的保证金。</w:t>
      </w:r>
    </w:p>
    <w:p w14:paraId="4DBE2131">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卖方每次申请应收账款融资时，均应符合下列条件：</w:t>
      </w:r>
    </w:p>
    <w:p w14:paraId="45B8871C">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可循环额度项下，应收账款融资余额未超过应收账款融资额度；不可循环额度项下，应收账款融资的累计额未超过应收账款融资额度；</w:t>
      </w:r>
    </w:p>
    <w:p w14:paraId="3E2C8FD1">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对单个买方申请的融资，未超过保理商针对该买方核定的应收账款融资子额度（如有）；</w:t>
      </w:r>
    </w:p>
    <w:p w14:paraId="1F467012">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应收账款融资申请在应收账款融资额度届满日之前提出；</w:t>
      </w:r>
    </w:p>
    <w:p w14:paraId="30FD0C1F">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保理商已受让申请融资所对应的应收账款；</w:t>
      </w:r>
    </w:p>
    <w:p w14:paraId="6E1C9ED3">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上述5.5、5.6、6.2、7.1、8.2约定的应收账款转让、从权利和权益转让、支付保理手续费、支付保证金事项已按约完成；</w:t>
      </w:r>
    </w:p>
    <w:p w14:paraId="29D65DDF">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申请融资所对应的已受让应收账款不存在下述5.3规定的情形；</w:t>
      </w:r>
    </w:p>
    <w:p w14:paraId="6A4E8263">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下述12.2.2(2)约定的保理回款专户监管事项（如适用）已按约完成；</w:t>
      </w:r>
    </w:p>
    <w:p w14:paraId="3A4871C7">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买卖双方不存在经营状况严重恶化、恶意转移财产、丧失信誉或丧失履行债务能力的情形；</w:t>
      </w:r>
    </w:p>
    <w:p w14:paraId="6AA3F67F">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卖方没有违反本合同的任何义务；</w:t>
      </w:r>
    </w:p>
    <w:p w14:paraId="290740B3">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保理商要求的其他放款条件（如有）均已满足。</w:t>
      </w:r>
    </w:p>
    <w:p w14:paraId="2A21B827">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保理商有权自主决定是否批准卖方的融资申请，保理商批准卖方融资申请的，应在卖方签署后提交的《应收账款转让申请暨确认书》/《应收账款融资申请暨确认书》上签署确认。</w:t>
      </w:r>
    </w:p>
    <w:p w14:paraId="509E88D7">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发放保理首付款的实际日期与《应收账款转让申请暨确认书》/《应收账款融资申请暨确认书》记载的融资期限起始日不一致的，以实际发放日（即款项自保理商银行账户划出之日）为准，并以实际发放日开始计算保理首付款使用费，但应收账款融资期限的届满日不变，仍以《应收账款转让申请暨确认书》/《应收账款融资申请暨确认书》记载的融资届满日为准。</w:t>
      </w:r>
    </w:p>
    <w:p w14:paraId="25AA7D87">
      <w:pPr>
        <w:pStyle w:val="2"/>
        <w:spacing w:before="156" w:after="1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保理首付款使用费</w:t>
      </w:r>
    </w:p>
    <w:p w14:paraId="0708FEB2">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卖方应就保理商发放的保理首付款，按本合同约定向保理商支付保理首付款使用费。</w:t>
      </w:r>
    </w:p>
    <w:p w14:paraId="383D7E17">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保理首付款使用费的具体计算公式为：</w:t>
      </w:r>
    </w:p>
    <w:p w14:paraId="7783A2C1">
      <w:pPr>
        <w:snapToGrid w:val="0"/>
        <w:spacing w:before="156" w:beforeLines="50" w:after="156" w:afterLines="50"/>
        <w:ind w:left="567" w:leftChars="27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保理首付款使用费=（1）保理首付款金额×保理首付款使用费率÷360×保理首付款发放日至应收账款到期日的实际天数+（2）保理首付款金额×宽限期使用费率÷360×应收账款到期日至宽限期届满日的实际天数+（3）保理首付款金额×逾期使用费率÷360×宽限期届满日至保理商收回保理首付款之日的实际天数。 </w:t>
      </w:r>
    </w:p>
    <w:p w14:paraId="16E75F2C">
      <w:pPr>
        <w:snapToGrid w:val="0"/>
        <w:spacing w:before="156" w:beforeLines="50" w:after="156" w:afterLines="50"/>
        <w:ind w:left="567" w:leftChars="27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为免疑问，若保理商收回保理首付款之日早于应收账款到期日的，公式（2）（3）不再适用，公式（1）按保理商收回保理首付款之日的实际天数计算。</w:t>
      </w:r>
    </w:p>
    <w:p w14:paraId="03E1EC2F">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首付款的金额、支付方式、融资期限、宽限期、保理首付款使用费率、宽限期使用费率、逾期使用费率均以卖方签署后提交、并经保理商签署确认的《应收账款转让申请暨确认书》/《应收账款融资申请暨确认书》记载为准。</w:t>
      </w:r>
    </w:p>
    <w:p w14:paraId="397C353D">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上述9.2约定的保理首付款使用费率、宽限期使用费率、逾期使用费率不因中国人民银行公布的同期人民币贷款基准利率发生调整而变化。</w:t>
      </w:r>
    </w:p>
    <w:p w14:paraId="216798AB">
      <w:pPr>
        <w:pStyle w:val="2"/>
        <w:spacing w:before="156" w:after="1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发票与税负</w:t>
      </w:r>
    </w:p>
    <w:p w14:paraId="68B8F1FF">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在其收到本合同项下的保理手续费、应收账款融资额度承诺费（如有）、保理首付款使用费后按其主管税务机关向卖方要求开具增值税发票。若国家法律、法规或政策变化致使保理商有关的税负增加，保理商有权按照税负增加的数额向卖方增加相应收费。</w:t>
      </w:r>
    </w:p>
    <w:p w14:paraId="477D7884">
      <w:pPr>
        <w:pStyle w:val="2"/>
        <w:tabs>
          <w:tab w:val="left" w:pos="851"/>
          <w:tab w:val="clear" w:pos="567"/>
        </w:tabs>
        <w:spacing w:before="156" w:after="1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账务设立及核对</w:t>
      </w:r>
    </w:p>
    <w:p w14:paraId="555A89F5">
      <w:pPr>
        <w:pStyle w:val="3"/>
        <w:keepNext w:val="0"/>
        <w:keepLines w:val="0"/>
        <w:tabs>
          <w:tab w:val="left" w:pos="588"/>
          <w:tab w:val="clear" w:pos="1134"/>
        </w:tabs>
        <w:spacing w:before="156" w:after="156"/>
        <w:ind w:left="588" w:hanging="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有权根据自己的需要，采用自己认为合适的方式，及时记录每笔业务的发生情况、回收情况、逾期账款情况、对账单等各种财务和统计报表，对已受让应收账款进行收付结算与催收，并定期或不定期与卖方核对有关账务。</w:t>
      </w:r>
    </w:p>
    <w:p w14:paraId="1D216EA8">
      <w:pPr>
        <w:pStyle w:val="3"/>
        <w:keepNext w:val="0"/>
        <w:keepLines w:val="0"/>
        <w:tabs>
          <w:tab w:val="left" w:pos="588"/>
          <w:tab w:val="clear" w:pos="1134"/>
        </w:tabs>
        <w:spacing w:before="156" w:after="156"/>
        <w:ind w:left="588" w:hanging="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卖方应建立相应账务，以便与保理商共同做好对账工作。卖方在收到保理商的对账单据后3个工作日内未提出异议的，即可认为该对账单据是准确无误的。</w:t>
      </w:r>
    </w:p>
    <w:p w14:paraId="261D6237">
      <w:pPr>
        <w:pStyle w:val="3"/>
        <w:keepNext w:val="0"/>
        <w:keepLines w:val="0"/>
        <w:tabs>
          <w:tab w:val="left" w:pos="588"/>
          <w:tab w:val="clear" w:pos="1134"/>
        </w:tabs>
        <w:spacing w:before="156" w:after="156"/>
        <w:ind w:left="588" w:hanging="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若在保理商受让应收账款后，卖方出具或收到与已受让应收账款相关的新增凭证（如新开的发票、发运单、最新对账单等）的，应在3个工作日内告知保理商，并按保理商要求将新增凭证提交保理商。</w:t>
      </w:r>
    </w:p>
    <w:p w14:paraId="17D23BC3">
      <w:pPr>
        <w:pStyle w:val="2"/>
        <w:tabs>
          <w:tab w:val="left" w:pos="851"/>
          <w:tab w:val="clear" w:pos="567"/>
        </w:tabs>
        <w:spacing w:before="156" w:after="1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应收账款的回收</w:t>
      </w:r>
    </w:p>
    <w:p w14:paraId="6065F46C">
      <w:pPr>
        <w:pStyle w:val="3"/>
        <w:keepNext w:val="0"/>
        <w:keepLines w:val="0"/>
        <w:tabs>
          <w:tab w:val="left" w:pos="588"/>
          <w:tab w:val="clear" w:pos="1134"/>
        </w:tabs>
        <w:spacing w:before="156" w:after="156"/>
        <w:ind w:left="588" w:hanging="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保理商有权根据已受让应收账款的到期日，主动或要求卖方采取电话、函件、上门等方式对买方进行催收，卖方有义务及时完成，由此发生的费用由卖方自担。</w:t>
      </w:r>
    </w:p>
    <w:p w14:paraId="572849D2">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应收账款转让生效后，卖方区分下列三类情形进行应收账款的回收：</w:t>
      </w:r>
    </w:p>
    <w:p w14:paraId="1CD9205B">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若《应收账款转让申请暨确认书》约定采用“直接回款保理”的，则应按下述方式处理：</w:t>
      </w:r>
    </w:p>
    <w:p w14:paraId="6A05F6E7">
      <w:pPr>
        <w:pStyle w:val="4"/>
        <w:keepNext w:val="0"/>
        <w:keepLines w:val="0"/>
        <w:numPr>
          <w:ilvl w:val="4"/>
          <w:numId w:val="1"/>
        </w:numPr>
        <w:tabs>
          <w:tab w:val="left" w:pos="2127"/>
          <w:tab w:val="clear" w:pos="1985"/>
        </w:tabs>
        <w:spacing w:before="156" w:after="156"/>
        <w:ind w:left="2127" w:hanging="7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卖方应按保理商的要求，明确告知买方必须将已受让应收账款支付到以保理商名义开立的保理回款专户之中，保理回款专户以卖方和保理商共同签署的《应收账款转让申请暨确认书》记载为准；</w:t>
      </w:r>
    </w:p>
    <w:p w14:paraId="223CD0D1">
      <w:pPr>
        <w:pStyle w:val="4"/>
        <w:keepNext w:val="0"/>
        <w:keepLines w:val="0"/>
        <w:numPr>
          <w:ilvl w:val="4"/>
          <w:numId w:val="1"/>
        </w:numPr>
        <w:tabs>
          <w:tab w:val="left" w:pos="2127"/>
          <w:tab w:val="clear" w:pos="1985"/>
        </w:tabs>
        <w:spacing w:before="156" w:after="156"/>
        <w:ind w:left="2127" w:hanging="7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未经保理商事先书面同意，卖方无权撤销、更改保理回款专户，亦不得要求或允许买方以任何其他方式清偿已受让应收账款；</w:t>
      </w:r>
    </w:p>
    <w:p w14:paraId="47067716">
      <w:pPr>
        <w:pStyle w:val="4"/>
        <w:keepNext w:val="0"/>
        <w:keepLines w:val="0"/>
        <w:numPr>
          <w:ilvl w:val="4"/>
          <w:numId w:val="1"/>
        </w:numPr>
        <w:tabs>
          <w:tab w:val="left" w:pos="2127"/>
          <w:tab w:val="clear" w:pos="1985"/>
        </w:tabs>
        <w:spacing w:before="156" w:after="156"/>
        <w:ind w:left="2127" w:hanging="7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在任何时候收到已受让应收账款的清偿款项时，应立即（最迟不晚于3个工作日内）通知保理商，并按照保理商要求的期限、金额和方式将该款项转付至保理商。同时，保理商有权立即要求卖方或自行与买方交涉，要求买方纠正错误；若买方的错误付款达到连续____次或累计____次以上的，保理商有权向卖方反转让针对该买方的全部已受让应收账款（无论到期或未到期）；若错误付款次数达到累计____次以上或错误付款买方达到____人以上，保理商有权向卖方反转让针对所有买方的全部已受让应收账款（无论到期或未到期）；</w:t>
      </w:r>
    </w:p>
    <w:p w14:paraId="5D611A29">
      <w:pPr>
        <w:pStyle w:val="4"/>
        <w:keepNext w:val="0"/>
        <w:keepLines w:val="0"/>
        <w:numPr>
          <w:ilvl w:val="4"/>
          <w:numId w:val="1"/>
        </w:numPr>
        <w:tabs>
          <w:tab w:val="left" w:pos="2127"/>
          <w:tab w:val="clear" w:pos="1985"/>
        </w:tabs>
        <w:spacing w:before="156" w:after="156"/>
        <w:ind w:left="2127" w:hanging="7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收到已受让应收账款的清偿款项时，先冲抵当时卖方在本合同项下对保理商已到期但未结清的保理首付款及其他应付款后，如有正数余额的，该余额归卖方所有，保理商应将此余额于3个工作日内转付给卖方。</w:t>
      </w:r>
    </w:p>
    <w:p w14:paraId="7A56408A">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若《应收账款转让申请暨确认书》约定采用“间接回款保理”的，则应按下述方式处理：</w:t>
      </w:r>
    </w:p>
    <w:p w14:paraId="0472BCB7">
      <w:pPr>
        <w:pStyle w:val="4"/>
        <w:keepNext w:val="0"/>
        <w:keepLines w:val="0"/>
        <w:numPr>
          <w:ilvl w:val="4"/>
          <w:numId w:val="1"/>
        </w:numPr>
        <w:tabs>
          <w:tab w:val="left" w:pos="2127"/>
          <w:tab w:val="clear" w:pos="1985"/>
        </w:tabs>
        <w:spacing w:before="156" w:after="156"/>
        <w:ind w:left="2127" w:hanging="7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卖方应按保理商的要求，明确告知买方必须将已受让应收账款支付到以卖方名义开立的保理回款专户之中，保理回款专户以卖方和保理商共同签署的《应收账款转让通知书》记载为准；</w:t>
      </w:r>
    </w:p>
    <w:p w14:paraId="52935BF3">
      <w:pPr>
        <w:pStyle w:val="4"/>
        <w:keepNext w:val="0"/>
        <w:keepLines w:val="0"/>
        <w:numPr>
          <w:ilvl w:val="4"/>
          <w:numId w:val="1"/>
        </w:numPr>
        <w:tabs>
          <w:tab w:val="left" w:pos="2127"/>
          <w:tab w:val="clear" w:pos="1985"/>
        </w:tabs>
        <w:spacing w:before="156" w:after="156"/>
        <w:ind w:left="2127" w:hanging="7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保理商有权要求将保理回款专户按照“金钱质押”的标准，办理中征动产融资统一登记平台办理专户登记公示、与开户银行签订专户监管协议等手续，卖方有义务及时完成，并确保不与卖方其他账号混同；</w:t>
      </w:r>
    </w:p>
    <w:p w14:paraId="44DB65B8">
      <w:pPr>
        <w:pStyle w:val="4"/>
        <w:keepNext w:val="0"/>
        <w:keepLines w:val="0"/>
        <w:numPr>
          <w:ilvl w:val="4"/>
          <w:numId w:val="1"/>
        </w:numPr>
        <w:tabs>
          <w:tab w:val="left" w:pos="2127"/>
          <w:tab w:val="clear" w:pos="1985"/>
        </w:tabs>
        <w:spacing w:before="156" w:after="156"/>
        <w:ind w:left="2127" w:hanging="7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未经保理商事先书面同意，卖方无权撤销、更改保理回款专户，亦不得要求或允许买方以任何其他方式清偿已受让应收账款；</w:t>
      </w:r>
    </w:p>
    <w:p w14:paraId="13C9BEE9">
      <w:pPr>
        <w:pStyle w:val="4"/>
        <w:keepNext w:val="0"/>
        <w:keepLines w:val="0"/>
        <w:numPr>
          <w:ilvl w:val="4"/>
          <w:numId w:val="1"/>
        </w:numPr>
        <w:tabs>
          <w:tab w:val="left" w:pos="2127"/>
          <w:tab w:val="clear" w:pos="1985"/>
        </w:tabs>
        <w:spacing w:before="156" w:after="156"/>
        <w:ind w:left="2127" w:hanging="7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若买方采用向保理回款专户付款以外的方式清偿已受让应收账款的，卖方应在收到已受让应收账款的清偿款项后立即（最迟不晚于3个工作日内）通知保理商，并在3个工作日内按照保理商要求的方式将该款项转付至保理商。同时，保理商有权立即要求卖方或自行与买方交涉，要求买方纠正错误；若买方的错误付款达到连续____次或累计____次以上的，保理商有权向卖方反转让针对该买方的全部已受让应收账款（无论到期或未到期）；若错误付款次数达到累计____次以上或错误付款买方达到____人以上，保理商有权向卖方反转让针对所有买方的全部已受让应收账款（无论到期或未到期）； </w:t>
      </w:r>
    </w:p>
    <w:p w14:paraId="039AED48">
      <w:pPr>
        <w:pStyle w:val="4"/>
        <w:keepNext w:val="0"/>
        <w:keepLines w:val="0"/>
        <w:numPr>
          <w:ilvl w:val="4"/>
          <w:numId w:val="1"/>
        </w:numPr>
        <w:tabs>
          <w:tab w:val="left" w:pos="2127"/>
          <w:tab w:val="clear" w:pos="1985"/>
        </w:tabs>
        <w:spacing w:before="156" w:after="156"/>
        <w:ind w:left="2127" w:hanging="7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回款专户收到已受让应收账款的清偿款项时，卖方应立即（最迟不晚于3个工作日内）通知保理商，并于3个工作日内将当时保理商在本合同项下到期未收回保理首付款、保理首付款使用费及其他全部应收款支付给保理商，如仍有余额的，该余额归卖方所有。</w:t>
      </w:r>
    </w:p>
    <w:p w14:paraId="202BF26E">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若《应收账款转让申请暨确认书》约定采用上述12.2.1或12.2.2以外的其他回收方式（如银行或第三方支付机构自动扣划等）的，按卖方与保理商的约定执行。</w:t>
      </w:r>
    </w:p>
    <w:p w14:paraId="03997119">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无论采用12.2.1、12.2.2或12.2.3回收方式，若对同一买方存在多笔应收账款的，双方进一步约定清偿顺序如下：</w:t>
      </w:r>
    </w:p>
    <w:p w14:paraId="24EA6218">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若该买方付款时指定该款项所清偿的已受让应收账款的，从其指定；</w:t>
      </w:r>
    </w:p>
    <w:p w14:paraId="7BA82562">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若该买方付款时未指定该款项所清偿的已受让应收账款的，则按照已受让应收账款到期日的先后顺序，优先清偿针对该买方到期日排序在先的已受让应收账款。</w:t>
      </w:r>
    </w:p>
    <w:p w14:paraId="49B6277D">
      <w:pPr>
        <w:pStyle w:val="2"/>
        <w:tabs>
          <w:tab w:val="left" w:pos="851"/>
          <w:tab w:val="clear" w:pos="567"/>
        </w:tabs>
        <w:spacing w:before="156" w:after="1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反转让</w:t>
      </w:r>
    </w:p>
    <w:p w14:paraId="0A0DC874">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发生下列情形之一时，保理商有权向卖方发送《应收账款反转让通知书》，将未受偿的已受让应收账款再次转让给卖方：</w:t>
      </w:r>
    </w:p>
    <w:p w14:paraId="127E1387">
      <w:pPr>
        <w:pStyle w:val="4"/>
        <w:keepNext w:val="0"/>
        <w:keepLines w:val="0"/>
        <w:tabs>
          <w:tab w:val="left" w:pos="1418"/>
          <w:tab w:val="clear" w:pos="1985"/>
        </w:tabs>
        <w:spacing w:before="156" w:after="156"/>
        <w:ind w:left="141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超过还款保证额度（含还款保证子额度）的；</w:t>
      </w:r>
    </w:p>
    <w:p w14:paraId="51A0B2D2">
      <w:pPr>
        <w:pStyle w:val="4"/>
        <w:keepNext w:val="0"/>
        <w:keepLines w:val="0"/>
        <w:tabs>
          <w:tab w:val="left" w:pos="1418"/>
          <w:tab w:val="clear" w:pos="1985"/>
        </w:tabs>
        <w:spacing w:before="156" w:after="156"/>
        <w:ind w:left="141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该应收账款属于</w:t>
      </w:r>
      <w:r>
        <w:rPr>
          <w:rFonts w:hint="eastAsia" w:ascii="仿宋_GB2312" w:hAnsi="仿宋_GB2312" w:eastAsia="仿宋_GB2312" w:cs="仿宋_GB2312"/>
          <w:sz w:val="28"/>
          <w:szCs w:val="28"/>
        </w:rPr>
        <w:t>未生效、无效、被撤销或效力待定情形的；</w:t>
      </w:r>
    </w:p>
    <w:p w14:paraId="0A61328B">
      <w:pPr>
        <w:pStyle w:val="4"/>
        <w:keepNext w:val="0"/>
        <w:keepLines w:val="0"/>
        <w:tabs>
          <w:tab w:val="left" w:pos="1418"/>
          <w:tab w:val="clear" w:pos="1985"/>
        </w:tabs>
        <w:spacing w:before="156" w:after="156"/>
        <w:ind w:left="141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该应收账款发生商业纠纷，且卖方未在其知悉商业纠纷发生后3个工作日内书面通知保理商的；</w:t>
      </w:r>
    </w:p>
    <w:p w14:paraId="5314D8CB">
      <w:pPr>
        <w:pStyle w:val="4"/>
        <w:keepNext w:val="0"/>
        <w:keepLines w:val="0"/>
        <w:tabs>
          <w:tab w:val="left" w:pos="1418"/>
          <w:tab w:val="clear" w:pos="1985"/>
        </w:tabs>
        <w:spacing w:before="156" w:after="156"/>
        <w:ind w:left="141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该应收账款发生商业纠纷，且有效解决结果是买方无须付款的；</w:t>
      </w:r>
    </w:p>
    <w:p w14:paraId="4DF55F6F">
      <w:pPr>
        <w:pStyle w:val="4"/>
        <w:keepNext w:val="0"/>
        <w:keepLines w:val="0"/>
        <w:tabs>
          <w:tab w:val="left" w:pos="1418"/>
          <w:tab w:val="clear" w:pos="1985"/>
        </w:tabs>
        <w:spacing w:before="156" w:after="156"/>
        <w:ind w:left="141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该应收账款发生商业纠纷，且在下述15.5规定期限内未有效解决的；</w:t>
      </w:r>
    </w:p>
    <w:p w14:paraId="1D80D18D">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当买方拒绝或迟延支付已受让应收账款，保理商要求卖方暂停或终止与该买方开展新交易的情况下，卖方未按照保理商的要求，继续与买方开展新交易所产生的应收账款；</w:t>
      </w:r>
    </w:p>
    <w:p w14:paraId="60CDF2D9">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保理商根据上述12.2.1第（3）项或12.2.2第（4）项决定反转让的；</w:t>
      </w:r>
    </w:p>
    <w:p w14:paraId="28B33008">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卖方违反本合同的义务，</w:t>
      </w:r>
      <w:r>
        <w:rPr>
          <w:rFonts w:hint="eastAsia" w:ascii="仿宋_GB2312" w:hAnsi="仿宋_GB2312" w:eastAsia="仿宋_GB2312" w:cs="仿宋_GB2312"/>
          <w:color w:val="000000"/>
          <w:sz w:val="28"/>
          <w:szCs w:val="28"/>
        </w:rPr>
        <w:t>保理商根据下述第十七条决定反转让的</w:t>
      </w:r>
      <w:r>
        <w:rPr>
          <w:rFonts w:hint="eastAsia" w:ascii="仿宋_GB2312" w:hAnsi="仿宋_GB2312" w:eastAsia="仿宋_GB2312" w:cs="仿宋_GB2312"/>
          <w:sz w:val="28"/>
          <w:szCs w:val="28"/>
        </w:rPr>
        <w:t>。</w:t>
      </w:r>
    </w:p>
    <w:p w14:paraId="6B37852E">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发生13.1的反转让情形时，保理商无须再向卖方支付保理余款，而卖方应向保理商支付反转让款。卖方应按照《应收账款反转让通知书》的要求，自发生上述13.1约定情形后3个工作日内将反转让款无条件足额支付给保理商。卖方承诺，在发生上述反转让约定情形时，卖方的反转让义务不因保理商未发送《应收账款反转让通知书》而免除或迟延履行。反转让款的计算公式如下： </w:t>
      </w:r>
    </w:p>
    <w:p w14:paraId="51EA2026">
      <w:pPr>
        <w:pStyle w:val="3"/>
        <w:keepNext w:val="0"/>
        <w:keepLines w:val="0"/>
        <w:numPr>
          <w:ilvl w:val="0"/>
          <w:numId w:val="0"/>
        </w:numPr>
        <w:spacing w:before="156" w:after="156"/>
        <w:ind w:left="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反转让款=反转让应收账款项下保理商实际发放的保理首付款+反转让应收账款项下保理商已担保付款的金额-反转让应收账款项下保理商已受清偿的应收账款</w:t>
      </w:r>
    </w:p>
    <w:p w14:paraId="719571AB">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卖方向保理商支付上述13.2反转让款的同时，应一并结清该反转让应收账款所对应的全部款项，具体包括：保理商未受清偿的应收账款融资额度承诺费、保理手续费、保理首付款使用费、以及其他卖方到期未付款。 </w:t>
      </w:r>
    </w:p>
    <w:p w14:paraId="2F55FDED">
      <w:pPr>
        <w:pStyle w:val="3"/>
        <w:keepNext w:val="0"/>
        <w:keepLines w:val="0"/>
        <w:tabs>
          <w:tab w:val="left" w:pos="588"/>
          <w:tab w:val="clear" w:pos="1134"/>
        </w:tabs>
        <w:spacing w:before="156" w:after="156"/>
        <w:ind w:left="588" w:hanging="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按上述13.2、13.3足额支付反转让款和全部到期未付款之日，该已受让应收账款的反转让生效，该应收账款及其从属的一切从权利和权益自即日起由保理商转回卖方。已受让应收账款反转让生效后，为卖方向买方索赔之必须，保理商应配合卖方将应收账款已反转让给卖方的情况通知买方，由此产生的费用及风险（包括通知无法送达的风险）由卖方承担。</w:t>
      </w:r>
    </w:p>
    <w:p w14:paraId="12CB48B9">
      <w:pPr>
        <w:pStyle w:val="3"/>
        <w:keepNext w:val="0"/>
        <w:keepLines w:val="0"/>
        <w:tabs>
          <w:tab w:val="left" w:pos="588"/>
          <w:tab w:val="clear" w:pos="1134"/>
        </w:tabs>
        <w:spacing w:before="156" w:after="156"/>
        <w:ind w:left="588" w:hanging="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反转让生效之前，保理商仍享有该已受让应收账款及其从属的一切从权利和权益，保理商有权以自己名义要求买方偿还拖欠的已受让应收账款，并同时要求卖方按上述13.2、13.3足额支付反转让款和全部到期未付款，卖方或买方中任一方向保理商履行了付款义务的，另一方对保理商相应的付款义务予以免除。</w:t>
      </w:r>
    </w:p>
    <w:p w14:paraId="60F01E74">
      <w:pPr>
        <w:pStyle w:val="2"/>
        <w:tabs>
          <w:tab w:val="left" w:pos="851"/>
        </w:tabs>
        <w:spacing w:before="156" w:after="1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还款保证</w:t>
      </w:r>
    </w:p>
    <w:p w14:paraId="3D4CFD2B">
      <w:pPr>
        <w:pStyle w:val="3"/>
        <w:keepNext w:val="0"/>
        <w:keepLines w:val="0"/>
        <w:tabs>
          <w:tab w:val="left" w:pos="588"/>
          <w:tab w:val="clear" w:pos="1134"/>
        </w:tabs>
        <w:spacing w:before="156" w:after="156"/>
        <w:ind w:left="588" w:hanging="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已受让应收账款发生信用风险时，保理商在应收账款到期日后第___天向卖方担保付款，付款金额为无商业纠纷项下的买方应付未付金额，但应扣除保理商已就该应收账款发放的保理首付款以及其他卖方到期未付款。</w:t>
      </w:r>
    </w:p>
    <w:p w14:paraId="7C139858">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保理商每次担保付款时，均应符合下列条件：</w:t>
      </w:r>
    </w:p>
    <w:p w14:paraId="54314635">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该应收账款为已受让应收账款；</w:t>
      </w:r>
    </w:p>
    <w:p w14:paraId="1142C742">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未超过还款保证额度；</w:t>
      </w:r>
    </w:p>
    <w:p w14:paraId="56917BFA">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对单个买方的担保付款，未超过保理商针对该买方核定的还款保证子额度（如有）；</w:t>
      </w:r>
    </w:p>
    <w:p w14:paraId="5D32064A">
      <w:pPr>
        <w:pStyle w:val="4"/>
        <w:keepNext w:val="0"/>
        <w:keepLines w:val="0"/>
        <w:tabs>
          <w:tab w:val="left" w:pos="1418"/>
          <w:tab w:val="clear" w:pos="1985"/>
        </w:tabs>
        <w:spacing w:before="156" w:after="156"/>
        <w:ind w:left="141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不存在未有效解决的商业纠纷；</w:t>
      </w:r>
    </w:p>
    <w:p w14:paraId="7CA421FC">
      <w:pPr>
        <w:pStyle w:val="4"/>
        <w:keepNext w:val="0"/>
        <w:keepLines w:val="0"/>
        <w:tabs>
          <w:tab w:val="left" w:pos="1418"/>
          <w:tab w:val="clear" w:pos="1985"/>
        </w:tabs>
        <w:spacing w:before="156" w:after="156"/>
        <w:ind w:left="1418"/>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不属于已经或应当反转让的</w:t>
      </w:r>
      <w:r>
        <w:rPr>
          <w:rFonts w:hint="eastAsia" w:ascii="仿宋_GB2312" w:hAnsi="仿宋_GB2312" w:eastAsia="仿宋_GB2312" w:cs="仿宋_GB2312"/>
          <w:color w:val="000000"/>
          <w:sz w:val="28"/>
          <w:szCs w:val="28"/>
        </w:rPr>
        <w:t>应收账款。</w:t>
      </w:r>
    </w:p>
    <w:p w14:paraId="5C326651">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自保理商应当担保付款之日起，对应的保理首付款使用费即停止计收。</w:t>
      </w:r>
    </w:p>
    <w:p w14:paraId="7CEB7DF8">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应将应收账款相关材料原件于保理商担保付款前移交保理商，保理商在担保付款后，有权就已受让应收账款向买方采取法律行动，卖方采取一切必要的措施协助保理商，产生的费用由保理商承担，追回的款项归保理商所有。若卖方书面反对保理商采取法律行动的，保理商即免除担保付款责任，并有权将该应收账款反转让给卖方。</w:t>
      </w:r>
    </w:p>
    <w:p w14:paraId="11A39C5E">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若保理商采取法律行动后，经法院或仲裁委有效判定是因卖方责任导致买方不付款的，则保理商有权将已担保付款的应收账款反转让给卖方，保理商采取法律行动产生的费用由卖方承担。</w:t>
      </w:r>
    </w:p>
    <w:p w14:paraId="1B45916A">
      <w:pPr>
        <w:pStyle w:val="2"/>
        <w:tabs>
          <w:tab w:val="left" w:pos="851"/>
        </w:tabs>
        <w:spacing w:before="156" w:after="1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商业纠纷</w:t>
      </w:r>
    </w:p>
    <w:p w14:paraId="6435B680">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旦得知商业纠纷的发生，卖方应在3个工作日内向保理商发送商业纠纷通知，该通知中应包含其所了解的有关应收账款及商业纠纷性质的相关信息，包括但不限于应收账款金额、期限、买方名称、商业纠纷原因、纠纷金额等。若保理商要求卖方提供商业纠纷进一步信息的，卖方应在3工作日内向保理商提供相关信息。</w:t>
      </w:r>
    </w:p>
    <w:p w14:paraId="07038173">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在发生商业纠纷后，若该应收账款尚未受让的则不再受让，若已受让的则自动视为未受让，在商业纠纷得到有效解决之前，保理商无须履行担保付款责任。</w:t>
      </w:r>
    </w:p>
    <w:p w14:paraId="177744A0">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在发生商业纠纷后，保理商有权临时将该应收账款反转让给卖方，卖方应按上述第十三条履行反转让项下的付款义务。卖方履行反转让项下付款义务前，仍应按上述9.2计算和支付保理首付款使用费；卖方履行反转让项下付款义务后，对应的保理首付款使用费即停止计收。 </w:t>
      </w:r>
    </w:p>
    <w:p w14:paraId="5496C52B">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卖方负责解决商业纠纷，若卖方在应收账款到期日___天内有效解决该商业纠纷（有效解决的标志包括但不限于买方真实合法的自认凭证、生效的判决书或裁决书），且有效解决结果是要求买方付款的，保理商应在商业纠纷解决后7个工作日内担保付款，该应收账款自动恢复成为已受让应收账款。 </w:t>
      </w:r>
    </w:p>
    <w:p w14:paraId="4D5624BA">
      <w:pPr>
        <w:pStyle w:val="3"/>
        <w:keepNext w:val="0"/>
        <w:keepLines w:val="0"/>
        <w:tabs>
          <w:tab w:val="left" w:pos="588"/>
          <w:tab w:val="clear" w:pos="1134"/>
        </w:tabs>
        <w:spacing w:before="156" w:after="156"/>
        <w:ind w:left="590" w:hanging="5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即使有本合同其他条款，为免疑义，双方同意，若在应收账款到期日___天内，商业纠纷仍无法得到有效解决的，保理商即永久免除担保付款责任，并有权将该应收账款反转让给卖方。</w:t>
      </w:r>
    </w:p>
    <w:p w14:paraId="7BD2DF8F">
      <w:pPr>
        <w:pStyle w:val="2"/>
        <w:tabs>
          <w:tab w:val="left" w:pos="851"/>
        </w:tabs>
        <w:spacing w:before="156" w:after="1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陈述与保证</w:t>
      </w:r>
    </w:p>
    <w:p w14:paraId="28C0B209">
      <w:pPr>
        <w:pStyle w:val="3"/>
        <w:keepNext w:val="0"/>
        <w:keepLines w:val="0"/>
        <w:tabs>
          <w:tab w:val="left" w:pos="588"/>
          <w:tab w:val="clear" w:pos="1134"/>
        </w:tabs>
        <w:spacing w:before="156" w:after="156"/>
        <w:ind w:left="588" w:hanging="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卖方、保理商各自声明和保证如下：</w:t>
      </w:r>
    </w:p>
    <w:p w14:paraId="3E97A201">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其是根据其注册地法律合法设立且有效存续的民事主体，能够独立承担法律责任；</w:t>
      </w:r>
    </w:p>
    <w:p w14:paraId="588C89F4">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就本合同的签署和履行，其已根据其公司章程或其他相关制度文件获得必要的内部决策机构的有效批准，同意接受本合同全部条款与条件的约束；</w:t>
      </w:r>
    </w:p>
    <w:p w14:paraId="15E8DD7B">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本合同的签署和履行，不违反其章程、内部规定、与第三方之间的合同及其注册地相关法律法规的规定、法院/仲裁机构、相关主管部门的裁定、判决、命令、规定。</w:t>
      </w:r>
    </w:p>
    <w:p w14:paraId="15F5DEDF">
      <w:pPr>
        <w:pStyle w:val="3"/>
        <w:keepNext w:val="0"/>
        <w:keepLines w:val="0"/>
        <w:tabs>
          <w:tab w:val="left" w:pos="588"/>
          <w:tab w:val="clear" w:pos="1134"/>
        </w:tabs>
        <w:spacing w:before="156" w:after="156"/>
        <w:ind w:left="588" w:hanging="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卖方在此向保理商进一步承诺：</w:t>
      </w:r>
    </w:p>
    <w:p w14:paraId="33FBF95B">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卖方向保理商提交的所有材料均是真实、准确和完整的；</w:t>
      </w:r>
    </w:p>
    <w:p w14:paraId="28D94CBB">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卖方未向保理商隐瞒可能影响其财务状况和偿债能力的任何事件；</w:t>
      </w:r>
    </w:p>
    <w:p w14:paraId="4AD62479">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卖方向保理商转让的每笔应收账款的产生均符合法律法规并获得所有必要的同意、批准和授权，不存在任何法律上的瑕疵；</w:t>
      </w:r>
    </w:p>
    <w:p w14:paraId="547AC6FE">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于向保理商转让的每笔应收账款，卖方承诺其所享有权利应是独立的、完整的和无瑕疵的，处于正常、未逾期状态，不存在任何第三人的权益或留置、扣押、查封等权利限制，在卖方可知范围内亦不存在发生该等情形；</w:t>
      </w:r>
    </w:p>
    <w:p w14:paraId="69F21F40">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卖方无权另行对已受让应收账款作任何形式的处分（包括但不限于转让给第三人，或进行权利放弃、赠予、设定质押、设定信托）；</w:t>
      </w:r>
    </w:p>
    <w:p w14:paraId="54FDFA65">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卖方承诺对已受让应收账款，除保理商要求或反转让生效外也不再向买方追索；</w:t>
      </w:r>
    </w:p>
    <w:p w14:paraId="6F88B030">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未经保理商的书面同意，卖方承诺不得转让本合同项下的任何权利和义务；</w:t>
      </w:r>
    </w:p>
    <w:p w14:paraId="42AC2822">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承诺，在卖方向保理商转让应收账款后，未经保理商书面同意，卖方不得修改、解除应收账款所对应的基础交易合同，也不得与买方达成任何有损于保理商的和解协议，不得转让除应收账款外的基础交易合同项下的其他权利或任何义务；</w:t>
      </w:r>
    </w:p>
    <w:p w14:paraId="5A8D4036">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就已经投保的应收账款，卖方应保证保险赔付所得款项优先用于归还保理商的保理首付款、保理首付款使用费、保理手续费及其他卖方应付未付款。发生保险事故时，卖方应勤勉尽职向保险公司索赔；</w:t>
      </w:r>
    </w:p>
    <w:p w14:paraId="70B54FA9">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出现卖方或买方经营体制或产权组织形式发生或可能发生重大变化（包括但不限于实施承包、联营、公司制改造、股份制改造、企业出售、合并、分立、设立子公司、减资等），卖方或买方财务状况恶化或发生主要财产被查封等情形，卖方或买方任何一方或者其高层管理人员、董事、法定代表人涉及违法活动或涉及重大诉讼或仲裁案件，卖方或买方任何一方拟申请破产或可能或已被债权人申请破产，停产、歇业、解散、停业整顿、被撤销或营业执照被吊销；卖方或买方为第三方提供保证等情形时，卖方应在知悉后立即书面通知保理商，并协助保理商采取补救措施；</w:t>
      </w:r>
    </w:p>
    <w:p w14:paraId="642E73C1">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当买方拒绝或迟延已受让应收账款时，根据保理商的要求，暂停或终止与该买方开展新交易；</w:t>
      </w:r>
    </w:p>
    <w:p w14:paraId="545E4EF7">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知晓并确认保理商不介入卖方与买方因基础交易合同而发生的任何纠纷之中，卖方得知基础交易合同发生纠纷的，应在得知纠纷发生的当日通知保理商。如因基础交易合同的任何纠纷，发生买方清偿应收账款后要求退款、减价、支付违约金、赔偿金等情况，卖方应另行向买方支付。</w:t>
      </w:r>
    </w:p>
    <w:p w14:paraId="6696BA6C">
      <w:pPr>
        <w:pStyle w:val="2"/>
        <w:tabs>
          <w:tab w:val="left" w:pos="851"/>
          <w:tab w:val="clear" w:pos="567"/>
        </w:tabs>
        <w:spacing w:before="156" w:after="1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违约责任</w:t>
      </w:r>
    </w:p>
    <w:p w14:paraId="64744B87">
      <w:pPr>
        <w:pStyle w:val="3"/>
        <w:keepNext w:val="0"/>
        <w:keepLines w:val="0"/>
        <w:tabs>
          <w:tab w:val="left" w:pos="588"/>
          <w:tab w:val="clear" w:pos="1134"/>
        </w:tabs>
        <w:spacing w:before="156" w:after="156"/>
        <w:ind w:left="588" w:hanging="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发生下列情形之一时，构成卖方的根本违约：</w:t>
      </w:r>
    </w:p>
    <w:p w14:paraId="68ED296A">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未经保理商同意，卖方擅自对已受让应收账款作任何形式的处分（包括但不限于转让给第三人，或进行权利放弃、赠予、设定质押、设定信托）； </w:t>
      </w:r>
    </w:p>
    <w:p w14:paraId="69AD1E6A">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卖方未按本合同约定向保理商支付应收账款融资额度承诺费、保理手续费、保理首付款使用费、保证金的； </w:t>
      </w:r>
    </w:p>
    <w:p w14:paraId="424F3FD1">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未经保理商同意，卖方擅自变更保理首付款约定用途的（如适用）；</w:t>
      </w:r>
    </w:p>
    <w:p w14:paraId="2CFAA96B">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未经保理商同意，卖方擅自撤销、更改本合同项下约定的保理回款专户，或要求或允许买方以任何其他方式清偿已受让应收账款； </w:t>
      </w:r>
    </w:p>
    <w:p w14:paraId="179B24C9">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卖方收到已受让应收账款的清偿款项后，未按本合同约定转付给保理商； </w:t>
      </w:r>
    </w:p>
    <w:p w14:paraId="140A72AF">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卖方未按照本合同约定履行反转让项下的付款义务；</w:t>
      </w:r>
    </w:p>
    <w:p w14:paraId="0BFBDE1A">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卖方违反了其在本合同所做出的声明、保证、承诺或其他义务，或卖方在本合同所作的声明、保证和承诺的任一事项是违法的、不真实的、或存在重大误导的； </w:t>
      </w:r>
    </w:p>
    <w:p w14:paraId="2C155096">
      <w:pPr>
        <w:pStyle w:val="4"/>
        <w:keepNext w:val="0"/>
        <w:keepLines w:val="0"/>
        <w:tabs>
          <w:tab w:val="left" w:pos="1418"/>
          <w:tab w:val="clear" w:pos="1985"/>
        </w:tabs>
        <w:spacing w:before="156" w:after="156"/>
        <w:ind w:left="141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卖方未能遵守与保理商或保理商关联企业签订的其他合同项下义务，出现重大违约情形的。</w:t>
      </w:r>
    </w:p>
    <w:p w14:paraId="617768BC">
      <w:pPr>
        <w:pStyle w:val="3"/>
        <w:keepNext w:val="0"/>
        <w:keepLines w:val="0"/>
        <w:tabs>
          <w:tab w:val="left" w:pos="588"/>
          <w:tab w:val="clear" w:pos="1134"/>
        </w:tabs>
        <w:spacing w:before="156" w:after="156"/>
        <w:ind w:left="588" w:hanging="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现上述第17.1条的违约情形时，保理商有权利采取下列措施中的一项或几项：(1)视买方拒绝或迟延付款的情节严重，要求卖方暂停或终止与该买方开展新交易；(2)催告卖方限期改正；(3)缩减或撤销额度、或缩短额度有效期；(4)要求卖方按保理商实际发放的保理首付款的___%向保理商支付违约金；(5)以保理商对卖方的债务直接抵销卖方应付给保理商的各项欠款；(6)将应收账款反转让给卖方；(7)宣布中止或解除本合同；(8)将卖方的违约信息提供给征信中心、征信机构、行业主管部门、行业协会及社会公众；(9)要求卖方赔偿给保理商造成的全部经济损失和追索债权与从属权利而发生的费用（包括催告费、诉讼或仲裁费用、财产保全费、公告费、律师费、强制执行费）；(10)法律法规或本合同规定的其他救济措施。</w:t>
      </w:r>
    </w:p>
    <w:p w14:paraId="200A035D">
      <w:pPr>
        <w:pStyle w:val="3"/>
        <w:keepNext w:val="0"/>
        <w:keepLines w:val="0"/>
        <w:tabs>
          <w:tab w:val="left" w:pos="588"/>
          <w:tab w:val="clear" w:pos="1134"/>
        </w:tabs>
        <w:spacing w:before="312" w:beforeLines="100" w:after="312" w:afterLines="100"/>
        <w:ind w:left="588" w:hanging="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卖方给付款项不足以清偿全部债务时，应按照保理商因追索债权而产生的费用（包括催告费、诉讼或仲裁费用、财产保全费、公告费、律师费、强制执行费）、违约金、应收账款融资额度承诺费、保理手续费、保理首付款使用费、保理首付款的先后顺序进行清偿。</w:t>
      </w:r>
    </w:p>
    <w:p w14:paraId="34FDE350">
      <w:pPr>
        <w:pStyle w:val="2"/>
        <w:tabs>
          <w:tab w:val="left" w:pos="851"/>
        </w:tabs>
        <w:spacing w:before="156" w:after="1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法律适用</w:t>
      </w:r>
    </w:p>
    <w:p w14:paraId="158C4B68">
      <w:pPr>
        <w:pStyle w:val="3"/>
        <w:keepNext w:val="0"/>
        <w:keepLines w:val="0"/>
        <w:numPr>
          <w:ilvl w:val="0"/>
          <w:numId w:val="0"/>
        </w:numPr>
        <w:spacing w:before="156" w:after="1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本合同的订立、效力、解释、履行及争议的解决均适用中华人民共和国（为本合同之目的，不包括香港、澳门特别行政区和台湾地区）的法律。</w:t>
      </w:r>
    </w:p>
    <w:p w14:paraId="3FA70C07">
      <w:pPr>
        <w:pStyle w:val="2"/>
        <w:tabs>
          <w:tab w:val="left" w:pos="851"/>
        </w:tabs>
        <w:spacing w:before="156" w:after="156"/>
        <w:rPr>
          <w:rFonts w:hint="eastAsia" w:ascii="仿宋_GB2312" w:hAnsi="仿宋_GB2312" w:eastAsia="仿宋_GB2312" w:cs="仿宋_GB2312"/>
          <w:sz w:val="28"/>
          <w:szCs w:val="28"/>
        </w:rPr>
      </w:pPr>
      <w:r>
        <w:rPr>
          <w:rFonts w:hint="eastAsia" w:ascii="仿宋_GB2312" w:hAnsi="仿宋_GB2312" w:eastAsia="仿宋_GB2312" w:cs="仿宋_GB2312"/>
          <w:bCs w:val="0"/>
          <w:sz w:val="28"/>
          <w:szCs w:val="28"/>
        </w:rPr>
        <w:t>强制执行公证（选择性条款，本条□适用，□不适用）</w:t>
      </w:r>
    </w:p>
    <w:p w14:paraId="26DAB80B">
      <w:pPr>
        <w:pStyle w:val="3"/>
        <w:keepNext w:val="0"/>
        <w:keepLines w:val="0"/>
        <w:tabs>
          <w:tab w:val="left" w:pos="588"/>
          <w:tab w:val="clear" w:pos="1134"/>
        </w:tabs>
        <w:spacing w:before="156" w:after="156"/>
        <w:ind w:left="588" w:hanging="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本合同系经公证成为具有强制执行效力的债权文书。卖方承诺：如卖方不履行或不完全履行其在本合同项下的义务时，自愿接受司法机关的强制执行，而无需经过诉讼程序；保理商可根据《</w:t>
      </w:r>
      <w:r>
        <w:rPr>
          <w:rFonts w:hint="eastAsia" w:ascii="仿宋_GB2312" w:hAnsi="仿宋_GB2312" w:eastAsia="仿宋_GB2312" w:cs="仿宋_GB2312"/>
          <w:sz w:val="28"/>
          <w:szCs w:val="28"/>
          <w:lang w:eastAsia="zh-CN"/>
        </w:rPr>
        <w:t>中华人民共和国民事诉讼法</w:t>
      </w:r>
      <w:r>
        <w:rPr>
          <w:rFonts w:hint="eastAsia" w:ascii="仿宋_GB2312" w:hAnsi="仿宋_GB2312" w:eastAsia="仿宋_GB2312" w:cs="仿宋_GB2312"/>
          <w:sz w:val="28"/>
          <w:szCs w:val="28"/>
        </w:rPr>
        <w:t>》的规定直接向有管辖权的人民法院申请强制执行，同时，卖方放弃抗辩权。</w:t>
      </w:r>
    </w:p>
    <w:p w14:paraId="76CB7DD2">
      <w:pPr>
        <w:pStyle w:val="3"/>
        <w:keepNext w:val="0"/>
        <w:keepLines w:val="0"/>
        <w:tabs>
          <w:tab w:val="left" w:pos="588"/>
          <w:tab w:val="clear" w:pos="1134"/>
        </w:tabs>
        <w:spacing w:before="156" w:after="156"/>
        <w:ind w:left="588" w:hanging="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双方共同确认：已经对有关法律、法规、规范性文件就强制执行公证的含义、内容、程序、效力等规定有完全明确的了解。</w:t>
      </w:r>
    </w:p>
    <w:p w14:paraId="1FF9351C">
      <w:pPr>
        <w:pStyle w:val="3"/>
        <w:keepNext w:val="0"/>
        <w:keepLines w:val="0"/>
        <w:tabs>
          <w:tab w:val="left" w:pos="588"/>
          <w:tab w:val="clear" w:pos="1134"/>
        </w:tabs>
        <w:spacing w:before="156" w:after="156"/>
        <w:ind w:left="588" w:hanging="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果卖方不履行或者不适当履行经公证的具有强制执行效力的债权文书，保理商可以向公证处申请出具执行证书，且卖方应于保理商或公证处通知的时间到公证处配合完成公证处的当面核实程序。卖方承诺将完全配合保理商的申请行为（包括但不限于在通知的时间到公证处配合完成公证处的当面核实程序）。如果在保理商或公证处通知后，卖方未能按时履行上述义务，则卖方特此确认：在卖方缺席的情况下，公证处根据保理商的申请按其内部流程履行完毕核实工作后，即等同于公证处完成了当面核实程序，卖方对此产生的法律后果完全认可。</w:t>
      </w:r>
    </w:p>
    <w:p w14:paraId="08A94421">
      <w:pPr>
        <w:pStyle w:val="3"/>
        <w:keepNext w:val="0"/>
        <w:keepLines w:val="0"/>
        <w:tabs>
          <w:tab w:val="left" w:pos="588"/>
          <w:tab w:val="clear" w:pos="1134"/>
        </w:tabs>
        <w:spacing w:before="156" w:after="156"/>
        <w:ind w:left="588" w:hanging="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本条关于强制执行公证的约定优先于本合同特别条款第九条（争议解决）执行。</w:t>
      </w:r>
    </w:p>
    <w:p w14:paraId="14ED5422">
      <w:pPr>
        <w:pStyle w:val="2"/>
        <w:tabs>
          <w:tab w:val="left" w:pos="851"/>
          <w:tab w:val="clear" w:pos="567"/>
        </w:tabs>
        <w:spacing w:before="156" w:after="1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其他条款</w:t>
      </w:r>
    </w:p>
    <w:p w14:paraId="79FE9C81">
      <w:pPr>
        <w:pStyle w:val="4"/>
        <w:keepNext w:val="0"/>
        <w:keepLines w:val="0"/>
        <w:tabs>
          <w:tab w:val="left" w:pos="1418"/>
        </w:tabs>
        <w:spacing w:before="156" w:after="156"/>
        <w:ind w:left="1418"/>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各方就本合同中涉及的任何通知、协议等文件以及发生纠纷时相关文件和法律文书送达时的送达地址及法律后果约定如下：</w:t>
      </w:r>
    </w:p>
    <w:p w14:paraId="7689ADC2">
      <w:pPr>
        <w:rPr>
          <w:rFonts w:hint="eastAsia" w:ascii="仿宋_GB2312" w:hAnsi="仿宋_GB2312" w:eastAsia="仿宋_GB2312" w:cs="仿宋_GB2312"/>
          <w:sz w:val="28"/>
          <w:szCs w:val="28"/>
        </w:rPr>
      </w:pPr>
    </w:p>
    <w:p w14:paraId="155ED40B">
      <w:pP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送达方式及送达地址条款</w:t>
      </w:r>
    </w:p>
    <w:p w14:paraId="219E7753">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合同签订人所填写的地址信息，将作为通知、信件、律师函、法院文书、仲裁文书等一切书面文件的送达地址。若该地址送达的相关文件未成功签收，则文件退回之日视为送达之日。</w:t>
      </w:r>
    </w:p>
    <w:p w14:paraId="4C7B25D2">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双方确认的送达地址如下：</w:t>
      </w:r>
    </w:p>
    <w:p w14:paraId="35207402">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甲方地址：</w:t>
      </w:r>
    </w:p>
    <w:p w14:paraId="4ABE1035">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邮政编码：</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收件人：</w:t>
      </w:r>
    </w:p>
    <w:p w14:paraId="22A913C8">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手机号码：</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电子邮箱：</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微信号：</w:t>
      </w:r>
    </w:p>
    <w:p w14:paraId="7E87FDE0">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乙方地址：</w:t>
      </w:r>
    </w:p>
    <w:p w14:paraId="289E04A8">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邮政编码：</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收件人：</w:t>
      </w:r>
    </w:p>
    <w:p w14:paraId="27DC4385">
      <w:pPr>
        <w:autoSpaceDE w:val="0"/>
        <w:autoSpaceDN w:val="0"/>
        <w:adjustRightInd w:val="0"/>
        <w:spacing w:line="480" w:lineRule="auto"/>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b w:val="0"/>
          <w:bCs w:val="0"/>
          <w:kern w:val="0"/>
          <w:sz w:val="28"/>
          <w:szCs w:val="28"/>
          <w:lang w:val="zh-CN"/>
        </w:rPr>
        <w:t>手机号码：</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电子邮箱：</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微信号：</w:t>
      </w:r>
    </w:p>
    <w:p w14:paraId="0D4C0111">
      <w:pPr>
        <w:pStyle w:val="3"/>
        <w:keepNext w:val="0"/>
        <w:keepLines w:val="0"/>
        <w:tabs>
          <w:tab w:val="left" w:pos="588"/>
          <w:tab w:val="clear" w:pos="1134"/>
        </w:tabs>
        <w:spacing w:before="156" w:after="156"/>
        <w:ind w:left="588" w:hanging="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保理商有权自主决定将本合同下其已受让应收账款或其受益权全部或部分转让给其他第三方。</w:t>
      </w:r>
    </w:p>
    <w:p w14:paraId="05C6310D">
      <w:pPr>
        <w:pStyle w:val="3"/>
        <w:keepNext w:val="0"/>
        <w:keepLines w:val="0"/>
        <w:tabs>
          <w:tab w:val="left" w:pos="588"/>
          <w:tab w:val="clear" w:pos="1134"/>
        </w:tabs>
        <w:spacing w:before="156" w:after="156"/>
        <w:ind w:left="588" w:hanging="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本合同生效后遇国家法律、法规或政策变化，致使本合同从整体上不再合法或不可履行的，各方应秉持诚信原则并在最大限度尊重本合同约定的前提下尽快修改有关条款。如各方无法在国家法律、法规或政策生效后___个工作日内完成有关条款修改的，任何一方均有权提前解除本合同而不视为违约。</w:t>
      </w:r>
    </w:p>
    <w:p w14:paraId="7749786E">
      <w:pPr>
        <w:pStyle w:val="3"/>
        <w:keepNext w:val="0"/>
        <w:keepLines w:val="0"/>
        <w:tabs>
          <w:tab w:val="left" w:pos="588"/>
          <w:tab w:val="clear" w:pos="1134"/>
        </w:tabs>
        <w:spacing w:before="156" w:after="156"/>
        <w:ind w:left="588" w:hanging="58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方应对另一方或其代表提供的有关本合同及本合同项下交易的所有信息予以保密，未经披露一方事先书面同意，另一方不得向任何第三方（不包括与本合同及本合同项下交易有关而需要获知以上信息的接收方的雇员、董事、监事、股东、外部顾问等）披露此类信息，非因履行本合同或为办理上述20.2之需要，亦不得以任何方式自行使用该等信息。</w:t>
      </w:r>
    </w:p>
    <w:p w14:paraId="5B8D68A8">
      <w:pPr>
        <w:pStyle w:val="3"/>
        <w:keepNext w:val="0"/>
        <w:keepLines w:val="0"/>
        <w:tabs>
          <w:tab w:val="left" w:pos="588"/>
          <w:tab w:val="clear" w:pos="1134"/>
        </w:tabs>
        <w:spacing w:before="156" w:after="156"/>
        <w:ind w:left="588" w:hanging="588"/>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本合同经卖方和保理商共同签署后生效。</w:t>
      </w:r>
    </w:p>
    <w:p w14:paraId="47663345">
      <w:pPr>
        <w:jc w:val="center"/>
        <w:rPr>
          <w:rFonts w:hint="eastAsia" w:ascii="仿宋_GB2312" w:hAnsi="仿宋_GB2312" w:eastAsia="仿宋_GB2312" w:cs="仿宋_GB2312"/>
          <w:sz w:val="28"/>
          <w:szCs w:val="28"/>
        </w:rPr>
      </w:pPr>
      <w:r>
        <w:rPr>
          <w:rFonts w:hint="eastAsia" w:ascii="仿宋_GB2312" w:hAnsi="仿宋_GB2312" w:eastAsia="仿宋_GB2312" w:cs="仿宋_GB2312"/>
          <w:i/>
          <w:sz w:val="28"/>
          <w:szCs w:val="28"/>
        </w:rPr>
        <w:t>[以下无正文，为《国内商业保理合同》之签署栏]</w:t>
      </w:r>
    </w:p>
    <w:p w14:paraId="03C39C75">
      <w:pPr>
        <w:rPr>
          <w:rFonts w:hint="eastAsia" w:ascii="仿宋_GB2312" w:hAnsi="仿宋_GB2312" w:eastAsia="仿宋_GB2312" w:cs="仿宋_GB2312"/>
          <w:sz w:val="28"/>
          <w:szCs w:val="28"/>
        </w:rPr>
      </w:pPr>
    </w:p>
    <w:p w14:paraId="2DA58BF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卖方：（单位盖章） </w:t>
      </w:r>
    </w:p>
    <w:p w14:paraId="07B7C06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法定代表人或授权代理人（签字）：</w:t>
      </w:r>
    </w:p>
    <w:p w14:paraId="754BD16D">
      <w:pPr>
        <w:rPr>
          <w:rFonts w:hint="eastAsia" w:ascii="仿宋_GB2312" w:hAnsi="仿宋_GB2312" w:eastAsia="仿宋_GB2312" w:cs="仿宋_GB2312"/>
          <w:sz w:val="28"/>
          <w:szCs w:val="28"/>
        </w:rPr>
      </w:pPr>
    </w:p>
    <w:p w14:paraId="363C594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保理商：（单位盖章）</w:t>
      </w:r>
    </w:p>
    <w:p w14:paraId="5390FDF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法定代表人或授权代理人（签字）： </w:t>
      </w:r>
    </w:p>
    <w:p w14:paraId="60D43B6F">
      <w:pPr>
        <w:rPr>
          <w:rFonts w:hint="eastAsia" w:ascii="仿宋_GB2312" w:hAnsi="仿宋_GB2312" w:eastAsia="仿宋_GB2312" w:cs="仿宋_GB2312"/>
          <w:sz w:val="28"/>
          <w:szCs w:val="28"/>
        </w:rPr>
      </w:pPr>
    </w:p>
    <w:p w14:paraId="20716828">
      <w:pPr>
        <w:rPr>
          <w:rFonts w:hint="eastAsia" w:ascii="仿宋_GB2312" w:hAnsi="仿宋_GB2312" w:eastAsia="仿宋_GB2312" w:cs="仿宋_GB2312"/>
          <w:b/>
          <w:sz w:val="28"/>
          <w:szCs w:val="28"/>
        </w:rPr>
      </w:pPr>
      <w:r>
        <w:rPr>
          <w:rFonts w:hint="eastAsia" w:ascii="仿宋_GB2312" w:hAnsi="仿宋_GB2312" w:eastAsia="仿宋_GB2312" w:cs="仿宋_GB2312"/>
          <w:i/>
          <w:sz w:val="28"/>
          <w:szCs w:val="28"/>
        </w:rPr>
        <w:br w:type="page"/>
      </w:r>
      <w:r>
        <w:rPr>
          <w:rFonts w:hint="eastAsia" w:ascii="仿宋_GB2312" w:hAnsi="仿宋_GB2312" w:eastAsia="仿宋_GB2312" w:cs="仿宋_GB2312"/>
          <w:b/>
          <w:sz w:val="28"/>
          <w:szCs w:val="28"/>
        </w:rPr>
        <w:t>附件1：</w:t>
      </w:r>
    </w:p>
    <w:p w14:paraId="159738A2">
      <w:pPr>
        <w:pStyle w:val="3"/>
        <w:keepNext w:val="0"/>
        <w:keepLines w:val="0"/>
        <w:numPr>
          <w:ilvl w:val="0"/>
          <w:numId w:val="0"/>
        </w:numPr>
        <w:spacing w:before="312" w:beforeLines="100" w:after="312" w:afterLines="1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应收账款转让申请暨确认书（样式）</w:t>
      </w:r>
    </w:p>
    <w:p w14:paraId="7D21B99A">
      <w:pPr>
        <w:pStyle w:val="3"/>
        <w:keepNext w:val="0"/>
        <w:keepLines w:val="0"/>
        <w:numPr>
          <w:ilvl w:val="0"/>
          <w:numId w:val="0"/>
        </w:numPr>
        <w:wordWrap w:val="0"/>
        <w:spacing w:before="312" w:beforeLines="100" w:after="312" w:afterLines="100"/>
        <w:jc w:val="righ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编号：        </w:t>
      </w:r>
    </w:p>
    <w:p w14:paraId="656ECACC">
      <w:pPr>
        <w:pStyle w:val="3"/>
        <w:keepNext w:val="0"/>
        <w:keepLines w:val="0"/>
        <w:numPr>
          <w:ilvl w:val="0"/>
          <w:numId w:val="0"/>
        </w:numPr>
        <w:spacing w:before="312" w:beforeLines="100" w:after="312" w:afterLines="1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致</w:t>
      </w:r>
      <w:r>
        <w:rPr>
          <w:rFonts w:hint="eastAsia" w:ascii="仿宋_GB2312" w:hAnsi="仿宋_GB2312" w:eastAsia="仿宋_GB2312" w:cs="仿宋_GB2312"/>
          <w:sz w:val="28"/>
          <w:szCs w:val="28"/>
        </w:rPr>
        <w:t>：__________________________（下称“贵方”）</w:t>
      </w:r>
    </w:p>
    <w:p w14:paraId="227A41F0">
      <w:pPr>
        <w:snapToGrid w:val="0"/>
        <w:spacing w:before="312" w:beforeLines="100" w:after="312" w:afterLines="1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自</w:t>
      </w:r>
      <w:r>
        <w:rPr>
          <w:rFonts w:hint="eastAsia" w:ascii="仿宋_GB2312" w:hAnsi="仿宋_GB2312" w:eastAsia="仿宋_GB2312" w:cs="仿宋_GB2312"/>
          <w:bCs/>
          <w:sz w:val="28"/>
          <w:szCs w:val="28"/>
        </w:rPr>
        <w:t>：__________________________（下称“我方”）</w:t>
      </w:r>
    </w:p>
    <w:p w14:paraId="32873404">
      <w:pPr>
        <w:pStyle w:val="3"/>
        <w:keepNext w:val="0"/>
        <w:keepLines w:val="0"/>
        <w:numPr>
          <w:ilvl w:val="0"/>
          <w:numId w:val="0"/>
        </w:numPr>
        <w:spacing w:before="312" w:beforeLines="100" w:after="312" w:afterLines="10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w:t>
      </w:r>
      <w:r>
        <w:rPr>
          <w:rFonts w:hint="eastAsia" w:ascii="仿宋_GB2312" w:hAnsi="仿宋_GB2312" w:eastAsia="仿宋_GB2312" w:cs="仿宋_GB2312"/>
          <w:bCs w:val="0"/>
          <w:sz w:val="28"/>
          <w:szCs w:val="28"/>
        </w:rPr>
        <w:t>_____</w:t>
      </w:r>
      <w:r>
        <w:rPr>
          <w:rFonts w:hint="eastAsia" w:ascii="仿宋_GB2312" w:hAnsi="仿宋_GB2312" w:eastAsia="仿宋_GB2312" w:cs="仿宋_GB2312"/>
          <w:sz w:val="28"/>
          <w:szCs w:val="28"/>
        </w:rPr>
        <w:t>年</w:t>
      </w:r>
      <w:r>
        <w:rPr>
          <w:rFonts w:hint="eastAsia" w:ascii="仿宋_GB2312" w:hAnsi="仿宋_GB2312" w:eastAsia="仿宋_GB2312" w:cs="仿宋_GB2312"/>
          <w:bCs w:val="0"/>
          <w:sz w:val="28"/>
          <w:szCs w:val="28"/>
        </w:rPr>
        <w:t>___</w:t>
      </w:r>
      <w:r>
        <w:rPr>
          <w:rFonts w:hint="eastAsia" w:ascii="仿宋_GB2312" w:hAnsi="仿宋_GB2312" w:eastAsia="仿宋_GB2312" w:cs="仿宋_GB2312"/>
          <w:sz w:val="28"/>
          <w:szCs w:val="28"/>
        </w:rPr>
        <w:t>月</w:t>
      </w:r>
      <w:r>
        <w:rPr>
          <w:rFonts w:hint="eastAsia" w:ascii="仿宋_GB2312" w:hAnsi="仿宋_GB2312" w:eastAsia="仿宋_GB2312" w:cs="仿宋_GB2312"/>
          <w:bCs w:val="0"/>
          <w:sz w:val="28"/>
          <w:szCs w:val="28"/>
        </w:rPr>
        <w:t>___</w:t>
      </w:r>
      <w:r>
        <w:rPr>
          <w:rFonts w:hint="eastAsia" w:ascii="仿宋_GB2312" w:hAnsi="仿宋_GB2312" w:eastAsia="仿宋_GB2312" w:cs="仿宋_GB2312"/>
          <w:sz w:val="28"/>
          <w:szCs w:val="28"/>
        </w:rPr>
        <w:t>日贵我双方签署的编号为</w:t>
      </w:r>
      <w:r>
        <w:rPr>
          <w:rFonts w:hint="eastAsia" w:ascii="仿宋_GB2312" w:hAnsi="仿宋_GB2312" w:eastAsia="仿宋_GB2312" w:cs="仿宋_GB2312"/>
          <w:bCs w:val="0"/>
          <w:sz w:val="28"/>
          <w:szCs w:val="28"/>
        </w:rPr>
        <w:t>_________</w:t>
      </w:r>
      <w:r>
        <w:rPr>
          <w:rFonts w:hint="eastAsia" w:ascii="仿宋_GB2312" w:hAnsi="仿宋_GB2312" w:eastAsia="仿宋_GB2312" w:cs="仿宋_GB2312"/>
          <w:sz w:val="28"/>
          <w:szCs w:val="28"/>
        </w:rPr>
        <w:t>《国内商业保理合同》，现我方签署并向保理商提交本《应收账款转让申请暨确认书》，本《应收账款转让申请暨确认书》经贵我双方共同签章后生效：</w:t>
      </w:r>
    </w:p>
    <w:p w14:paraId="551D0C66">
      <w:pPr>
        <w:pStyle w:val="3"/>
        <w:keepNext w:val="0"/>
        <w:keepLines w:val="0"/>
        <w:numPr>
          <w:ilvl w:val="0"/>
          <w:numId w:val="3"/>
        </w:numPr>
        <w:tabs>
          <w:tab w:val="left" w:pos="426"/>
          <w:tab w:val="clear" w:pos="1134"/>
        </w:tabs>
        <w:spacing w:before="312" w:beforeLines="100" w:after="312" w:afterLines="100"/>
        <w:ind w:left="426" w:hanging="42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除非本《应收账款转让申请暨确认书》中另有释义，《国内商业保理合同》中定义的词语，在本《应收账款转让申请暨确认书》中具有同样的含义。</w:t>
      </w:r>
    </w:p>
    <w:p w14:paraId="320954F8">
      <w:pPr>
        <w:pStyle w:val="3"/>
        <w:keepNext w:val="0"/>
        <w:keepLines w:val="0"/>
        <w:numPr>
          <w:ilvl w:val="0"/>
          <w:numId w:val="3"/>
        </w:numPr>
        <w:tabs>
          <w:tab w:val="left" w:pos="426"/>
          <w:tab w:val="clear" w:pos="1134"/>
        </w:tabs>
        <w:spacing w:before="312" w:beforeLines="100" w:after="312" w:afterLines="100"/>
        <w:ind w:left="426" w:hanging="42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我方申请将符合《国内商业保理合同》规定条件的如下应收账款转让给贵方：</w:t>
      </w:r>
    </w:p>
    <w:p w14:paraId="3A9B6283">
      <w:pPr>
        <w:pStyle w:val="3"/>
        <w:keepNext w:val="0"/>
        <w:keepLines w:val="0"/>
        <w:numPr>
          <w:ilvl w:val="0"/>
          <w:numId w:val="0"/>
        </w:numPr>
        <w:spacing w:before="312" w:beforeLines="100" w:after="312" w:afterLines="100"/>
        <w:ind w:left="42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□我方与_____________之间___________的全部应收账款以及该应收账款上所从属的一切从权利和权益。</w:t>
      </w:r>
    </w:p>
    <w:p w14:paraId="7E745111">
      <w:pPr>
        <w:pStyle w:val="3"/>
        <w:keepNext w:val="0"/>
        <w:keepLines w:val="0"/>
        <w:numPr>
          <w:ilvl w:val="0"/>
          <w:numId w:val="0"/>
        </w:numPr>
        <w:spacing w:before="312" w:beforeLines="100" w:after="312" w:afterLines="100"/>
        <w:ind w:left="42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□我方对下表所列的应收账款以及该应收账款上所从属的一切从权利和权益</w:t>
      </w:r>
      <w:r>
        <w:rPr>
          <w:rFonts w:hint="eastAsia" w:ascii="仿宋_GB2312" w:hAnsi="仿宋_GB2312" w:eastAsia="仿宋_GB2312" w:cs="仿宋_GB2312"/>
          <w:sz w:val="28"/>
          <w:szCs w:val="28"/>
          <w:lang w:eastAsia="zh-CN"/>
        </w:rPr>
        <w:t>：</w:t>
      </w:r>
    </w:p>
    <w:tbl>
      <w:tblPr>
        <w:tblStyle w:val="8"/>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709"/>
        <w:gridCol w:w="1276"/>
        <w:gridCol w:w="1134"/>
        <w:gridCol w:w="1134"/>
        <w:gridCol w:w="1188"/>
        <w:gridCol w:w="1115"/>
        <w:gridCol w:w="1082"/>
        <w:gridCol w:w="1082"/>
      </w:tblGrid>
      <w:tr w14:paraId="28FC7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0E6786FE">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709" w:type="dxa"/>
            <w:noWrap w:val="0"/>
            <w:vAlign w:val="center"/>
          </w:tcPr>
          <w:p w14:paraId="306D3F25">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买方</w:t>
            </w:r>
          </w:p>
        </w:tc>
        <w:tc>
          <w:tcPr>
            <w:tcW w:w="1276" w:type="dxa"/>
            <w:noWrap w:val="0"/>
            <w:vAlign w:val="center"/>
          </w:tcPr>
          <w:p w14:paraId="7C902737">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基础交易合同及编号</w:t>
            </w:r>
          </w:p>
        </w:tc>
        <w:tc>
          <w:tcPr>
            <w:tcW w:w="1134" w:type="dxa"/>
            <w:noWrap w:val="0"/>
            <w:vAlign w:val="center"/>
          </w:tcPr>
          <w:p w14:paraId="3846F153">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应收账款种类</w:t>
            </w:r>
          </w:p>
        </w:tc>
        <w:tc>
          <w:tcPr>
            <w:tcW w:w="1134" w:type="dxa"/>
            <w:noWrap w:val="0"/>
            <w:vAlign w:val="center"/>
          </w:tcPr>
          <w:p w14:paraId="6F63E676">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应收账款金额</w:t>
            </w:r>
          </w:p>
        </w:tc>
        <w:tc>
          <w:tcPr>
            <w:tcW w:w="1188" w:type="dxa"/>
            <w:noWrap w:val="0"/>
            <w:vAlign w:val="center"/>
          </w:tcPr>
          <w:p w14:paraId="0C9BC711">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应收账款到期日</w:t>
            </w:r>
          </w:p>
        </w:tc>
        <w:tc>
          <w:tcPr>
            <w:tcW w:w="1115" w:type="dxa"/>
            <w:noWrap w:val="0"/>
            <w:vAlign w:val="center"/>
          </w:tcPr>
          <w:p w14:paraId="1066A439">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发票号</w:t>
            </w:r>
          </w:p>
        </w:tc>
        <w:tc>
          <w:tcPr>
            <w:tcW w:w="1082" w:type="dxa"/>
            <w:noWrap w:val="0"/>
            <w:vAlign w:val="center"/>
          </w:tcPr>
          <w:p w14:paraId="3994EAFF">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发票金额</w:t>
            </w:r>
          </w:p>
        </w:tc>
        <w:tc>
          <w:tcPr>
            <w:tcW w:w="1082" w:type="dxa"/>
            <w:noWrap w:val="0"/>
            <w:vAlign w:val="center"/>
          </w:tcPr>
          <w:p w14:paraId="20E392AA">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发票开具日</w:t>
            </w:r>
          </w:p>
        </w:tc>
      </w:tr>
      <w:tr w14:paraId="40BBD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53235917">
            <w:pPr>
              <w:spacing w:before="156" w:beforeLines="50" w:after="156" w:afterLines="50"/>
              <w:jc w:val="center"/>
              <w:rPr>
                <w:rFonts w:hint="eastAsia" w:ascii="仿宋_GB2312" w:hAnsi="仿宋_GB2312" w:eastAsia="仿宋_GB2312" w:cs="仿宋_GB2312"/>
                <w:sz w:val="28"/>
                <w:szCs w:val="28"/>
              </w:rPr>
            </w:pPr>
          </w:p>
        </w:tc>
        <w:tc>
          <w:tcPr>
            <w:tcW w:w="709" w:type="dxa"/>
            <w:noWrap w:val="0"/>
            <w:vAlign w:val="center"/>
          </w:tcPr>
          <w:p w14:paraId="17C887C8">
            <w:pPr>
              <w:spacing w:before="156" w:beforeLines="50" w:after="156" w:afterLines="50"/>
              <w:jc w:val="center"/>
              <w:rPr>
                <w:rFonts w:hint="eastAsia" w:ascii="仿宋_GB2312" w:hAnsi="仿宋_GB2312" w:eastAsia="仿宋_GB2312" w:cs="仿宋_GB2312"/>
                <w:sz w:val="28"/>
                <w:szCs w:val="28"/>
              </w:rPr>
            </w:pPr>
          </w:p>
        </w:tc>
        <w:tc>
          <w:tcPr>
            <w:tcW w:w="1276" w:type="dxa"/>
            <w:noWrap w:val="0"/>
            <w:vAlign w:val="center"/>
          </w:tcPr>
          <w:p w14:paraId="4DCFA7A6">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3F22211B">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040B32A6">
            <w:pPr>
              <w:spacing w:before="156" w:beforeLines="50" w:after="156" w:afterLines="50"/>
              <w:jc w:val="center"/>
              <w:rPr>
                <w:rFonts w:hint="eastAsia" w:ascii="仿宋_GB2312" w:hAnsi="仿宋_GB2312" w:eastAsia="仿宋_GB2312" w:cs="仿宋_GB2312"/>
                <w:sz w:val="28"/>
                <w:szCs w:val="28"/>
              </w:rPr>
            </w:pPr>
          </w:p>
        </w:tc>
        <w:tc>
          <w:tcPr>
            <w:tcW w:w="1188" w:type="dxa"/>
            <w:noWrap w:val="0"/>
            <w:vAlign w:val="center"/>
          </w:tcPr>
          <w:p w14:paraId="5C3E0248">
            <w:pPr>
              <w:spacing w:before="156" w:beforeLines="50" w:after="156" w:afterLines="50"/>
              <w:jc w:val="center"/>
              <w:rPr>
                <w:rFonts w:hint="eastAsia" w:ascii="仿宋_GB2312" w:hAnsi="仿宋_GB2312" w:eastAsia="仿宋_GB2312" w:cs="仿宋_GB2312"/>
                <w:sz w:val="28"/>
                <w:szCs w:val="28"/>
              </w:rPr>
            </w:pPr>
          </w:p>
        </w:tc>
        <w:tc>
          <w:tcPr>
            <w:tcW w:w="1115" w:type="dxa"/>
            <w:noWrap w:val="0"/>
            <w:vAlign w:val="center"/>
          </w:tcPr>
          <w:p w14:paraId="10C28586">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5B908C10">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4FC1C7DE">
            <w:pPr>
              <w:spacing w:before="156" w:beforeLines="50" w:after="156" w:afterLines="50"/>
              <w:jc w:val="center"/>
              <w:rPr>
                <w:rFonts w:hint="eastAsia" w:ascii="仿宋_GB2312" w:hAnsi="仿宋_GB2312" w:eastAsia="仿宋_GB2312" w:cs="仿宋_GB2312"/>
                <w:sz w:val="28"/>
                <w:szCs w:val="28"/>
              </w:rPr>
            </w:pPr>
          </w:p>
        </w:tc>
      </w:tr>
      <w:tr w14:paraId="55C58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7DC0178A">
            <w:pPr>
              <w:spacing w:before="156" w:beforeLines="50" w:after="156" w:afterLines="50"/>
              <w:jc w:val="center"/>
              <w:rPr>
                <w:rFonts w:hint="eastAsia" w:ascii="仿宋_GB2312" w:hAnsi="仿宋_GB2312" w:eastAsia="仿宋_GB2312" w:cs="仿宋_GB2312"/>
                <w:sz w:val="28"/>
                <w:szCs w:val="28"/>
              </w:rPr>
            </w:pPr>
          </w:p>
        </w:tc>
        <w:tc>
          <w:tcPr>
            <w:tcW w:w="709" w:type="dxa"/>
            <w:noWrap w:val="0"/>
            <w:vAlign w:val="center"/>
          </w:tcPr>
          <w:p w14:paraId="3C5F0999">
            <w:pPr>
              <w:spacing w:before="156" w:beforeLines="50" w:after="156" w:afterLines="50"/>
              <w:jc w:val="center"/>
              <w:rPr>
                <w:rFonts w:hint="eastAsia" w:ascii="仿宋_GB2312" w:hAnsi="仿宋_GB2312" w:eastAsia="仿宋_GB2312" w:cs="仿宋_GB2312"/>
                <w:sz w:val="28"/>
                <w:szCs w:val="28"/>
              </w:rPr>
            </w:pPr>
          </w:p>
        </w:tc>
        <w:tc>
          <w:tcPr>
            <w:tcW w:w="1276" w:type="dxa"/>
            <w:noWrap w:val="0"/>
            <w:vAlign w:val="center"/>
          </w:tcPr>
          <w:p w14:paraId="2544A9F6">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20C645DD">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7576BC43">
            <w:pPr>
              <w:spacing w:before="156" w:beforeLines="50" w:after="156" w:afterLines="50"/>
              <w:jc w:val="center"/>
              <w:rPr>
                <w:rFonts w:hint="eastAsia" w:ascii="仿宋_GB2312" w:hAnsi="仿宋_GB2312" w:eastAsia="仿宋_GB2312" w:cs="仿宋_GB2312"/>
                <w:sz w:val="28"/>
                <w:szCs w:val="28"/>
              </w:rPr>
            </w:pPr>
          </w:p>
        </w:tc>
        <w:tc>
          <w:tcPr>
            <w:tcW w:w="1188" w:type="dxa"/>
            <w:noWrap w:val="0"/>
            <w:vAlign w:val="center"/>
          </w:tcPr>
          <w:p w14:paraId="5A2EC26E">
            <w:pPr>
              <w:spacing w:before="156" w:beforeLines="50" w:after="156" w:afterLines="50"/>
              <w:jc w:val="center"/>
              <w:rPr>
                <w:rFonts w:hint="eastAsia" w:ascii="仿宋_GB2312" w:hAnsi="仿宋_GB2312" w:eastAsia="仿宋_GB2312" w:cs="仿宋_GB2312"/>
                <w:sz w:val="28"/>
                <w:szCs w:val="28"/>
              </w:rPr>
            </w:pPr>
          </w:p>
        </w:tc>
        <w:tc>
          <w:tcPr>
            <w:tcW w:w="1115" w:type="dxa"/>
            <w:noWrap w:val="0"/>
            <w:vAlign w:val="center"/>
          </w:tcPr>
          <w:p w14:paraId="1A07FC2B">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4173D226">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3CB143F8">
            <w:pPr>
              <w:spacing w:before="156" w:beforeLines="50" w:after="156" w:afterLines="50"/>
              <w:jc w:val="center"/>
              <w:rPr>
                <w:rFonts w:hint="eastAsia" w:ascii="仿宋_GB2312" w:hAnsi="仿宋_GB2312" w:eastAsia="仿宋_GB2312" w:cs="仿宋_GB2312"/>
                <w:sz w:val="28"/>
                <w:szCs w:val="28"/>
              </w:rPr>
            </w:pPr>
          </w:p>
        </w:tc>
      </w:tr>
      <w:tr w14:paraId="3E324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138AA889">
            <w:pPr>
              <w:spacing w:before="156" w:beforeLines="50" w:after="156" w:afterLines="50"/>
              <w:jc w:val="center"/>
              <w:rPr>
                <w:rFonts w:hint="eastAsia" w:ascii="仿宋_GB2312" w:hAnsi="仿宋_GB2312" w:eastAsia="仿宋_GB2312" w:cs="仿宋_GB2312"/>
                <w:sz w:val="28"/>
                <w:szCs w:val="28"/>
              </w:rPr>
            </w:pPr>
          </w:p>
        </w:tc>
        <w:tc>
          <w:tcPr>
            <w:tcW w:w="709" w:type="dxa"/>
            <w:noWrap w:val="0"/>
            <w:vAlign w:val="center"/>
          </w:tcPr>
          <w:p w14:paraId="7BF52139">
            <w:pPr>
              <w:spacing w:before="156" w:beforeLines="50" w:after="156" w:afterLines="50"/>
              <w:jc w:val="center"/>
              <w:rPr>
                <w:rFonts w:hint="eastAsia" w:ascii="仿宋_GB2312" w:hAnsi="仿宋_GB2312" w:eastAsia="仿宋_GB2312" w:cs="仿宋_GB2312"/>
                <w:sz w:val="28"/>
                <w:szCs w:val="28"/>
              </w:rPr>
            </w:pPr>
          </w:p>
        </w:tc>
        <w:tc>
          <w:tcPr>
            <w:tcW w:w="1276" w:type="dxa"/>
            <w:noWrap w:val="0"/>
            <w:vAlign w:val="center"/>
          </w:tcPr>
          <w:p w14:paraId="1ABE1677">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36262AC3">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1FDAD4C3">
            <w:pPr>
              <w:spacing w:before="156" w:beforeLines="50" w:after="156" w:afterLines="50"/>
              <w:jc w:val="center"/>
              <w:rPr>
                <w:rFonts w:hint="eastAsia" w:ascii="仿宋_GB2312" w:hAnsi="仿宋_GB2312" w:eastAsia="仿宋_GB2312" w:cs="仿宋_GB2312"/>
                <w:sz w:val="28"/>
                <w:szCs w:val="28"/>
              </w:rPr>
            </w:pPr>
          </w:p>
        </w:tc>
        <w:tc>
          <w:tcPr>
            <w:tcW w:w="1188" w:type="dxa"/>
            <w:noWrap w:val="0"/>
            <w:vAlign w:val="center"/>
          </w:tcPr>
          <w:p w14:paraId="60788A2A">
            <w:pPr>
              <w:spacing w:before="156" w:beforeLines="50" w:after="156" w:afterLines="50"/>
              <w:jc w:val="center"/>
              <w:rPr>
                <w:rFonts w:hint="eastAsia" w:ascii="仿宋_GB2312" w:hAnsi="仿宋_GB2312" w:eastAsia="仿宋_GB2312" w:cs="仿宋_GB2312"/>
                <w:sz w:val="28"/>
                <w:szCs w:val="28"/>
              </w:rPr>
            </w:pPr>
          </w:p>
        </w:tc>
        <w:tc>
          <w:tcPr>
            <w:tcW w:w="1115" w:type="dxa"/>
            <w:noWrap w:val="0"/>
            <w:vAlign w:val="center"/>
          </w:tcPr>
          <w:p w14:paraId="62A5FCE0">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66D7972C">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1A5AC809">
            <w:pPr>
              <w:spacing w:before="156" w:beforeLines="50" w:after="156" w:afterLines="50"/>
              <w:jc w:val="center"/>
              <w:rPr>
                <w:rFonts w:hint="eastAsia" w:ascii="仿宋_GB2312" w:hAnsi="仿宋_GB2312" w:eastAsia="仿宋_GB2312" w:cs="仿宋_GB2312"/>
                <w:sz w:val="28"/>
                <w:szCs w:val="28"/>
              </w:rPr>
            </w:pPr>
          </w:p>
        </w:tc>
      </w:tr>
      <w:tr w14:paraId="61D53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49DB87E3">
            <w:pPr>
              <w:spacing w:before="156" w:beforeLines="50" w:after="156" w:afterLines="50"/>
              <w:jc w:val="center"/>
              <w:rPr>
                <w:rFonts w:hint="eastAsia" w:ascii="仿宋_GB2312" w:hAnsi="仿宋_GB2312" w:eastAsia="仿宋_GB2312" w:cs="仿宋_GB2312"/>
                <w:sz w:val="28"/>
                <w:szCs w:val="28"/>
              </w:rPr>
            </w:pPr>
          </w:p>
        </w:tc>
        <w:tc>
          <w:tcPr>
            <w:tcW w:w="709" w:type="dxa"/>
            <w:noWrap w:val="0"/>
            <w:vAlign w:val="center"/>
          </w:tcPr>
          <w:p w14:paraId="20028642">
            <w:pPr>
              <w:spacing w:before="156" w:beforeLines="50" w:after="156" w:afterLines="50"/>
              <w:jc w:val="center"/>
              <w:rPr>
                <w:rFonts w:hint="eastAsia" w:ascii="仿宋_GB2312" w:hAnsi="仿宋_GB2312" w:eastAsia="仿宋_GB2312" w:cs="仿宋_GB2312"/>
                <w:sz w:val="28"/>
                <w:szCs w:val="28"/>
              </w:rPr>
            </w:pPr>
          </w:p>
        </w:tc>
        <w:tc>
          <w:tcPr>
            <w:tcW w:w="1276" w:type="dxa"/>
            <w:noWrap w:val="0"/>
            <w:vAlign w:val="center"/>
          </w:tcPr>
          <w:p w14:paraId="027643EC">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51FFC686">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2A0F1005">
            <w:pPr>
              <w:spacing w:before="156" w:beforeLines="50" w:after="156" w:afterLines="50"/>
              <w:jc w:val="center"/>
              <w:rPr>
                <w:rFonts w:hint="eastAsia" w:ascii="仿宋_GB2312" w:hAnsi="仿宋_GB2312" w:eastAsia="仿宋_GB2312" w:cs="仿宋_GB2312"/>
                <w:sz w:val="28"/>
                <w:szCs w:val="28"/>
              </w:rPr>
            </w:pPr>
          </w:p>
        </w:tc>
        <w:tc>
          <w:tcPr>
            <w:tcW w:w="1188" w:type="dxa"/>
            <w:noWrap w:val="0"/>
            <w:vAlign w:val="center"/>
          </w:tcPr>
          <w:p w14:paraId="53E1F6DA">
            <w:pPr>
              <w:spacing w:before="156" w:beforeLines="50" w:after="156" w:afterLines="50"/>
              <w:jc w:val="center"/>
              <w:rPr>
                <w:rFonts w:hint="eastAsia" w:ascii="仿宋_GB2312" w:hAnsi="仿宋_GB2312" w:eastAsia="仿宋_GB2312" w:cs="仿宋_GB2312"/>
                <w:sz w:val="28"/>
                <w:szCs w:val="28"/>
              </w:rPr>
            </w:pPr>
          </w:p>
        </w:tc>
        <w:tc>
          <w:tcPr>
            <w:tcW w:w="1115" w:type="dxa"/>
            <w:noWrap w:val="0"/>
            <w:vAlign w:val="center"/>
          </w:tcPr>
          <w:p w14:paraId="0D2D1AA7">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3A58D0E3">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5FA1694C">
            <w:pPr>
              <w:spacing w:before="156" w:beforeLines="50" w:after="156" w:afterLines="50"/>
              <w:jc w:val="center"/>
              <w:rPr>
                <w:rFonts w:hint="eastAsia" w:ascii="仿宋_GB2312" w:hAnsi="仿宋_GB2312" w:eastAsia="仿宋_GB2312" w:cs="仿宋_GB2312"/>
                <w:sz w:val="28"/>
                <w:szCs w:val="28"/>
              </w:rPr>
            </w:pPr>
          </w:p>
        </w:tc>
      </w:tr>
      <w:tr w14:paraId="5CB48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17B057EE">
            <w:pPr>
              <w:spacing w:before="156" w:beforeLines="50" w:after="156" w:afterLines="50"/>
              <w:jc w:val="center"/>
              <w:rPr>
                <w:rFonts w:hint="eastAsia" w:ascii="仿宋_GB2312" w:hAnsi="仿宋_GB2312" w:eastAsia="仿宋_GB2312" w:cs="仿宋_GB2312"/>
                <w:sz w:val="28"/>
                <w:szCs w:val="28"/>
              </w:rPr>
            </w:pPr>
          </w:p>
        </w:tc>
        <w:tc>
          <w:tcPr>
            <w:tcW w:w="709" w:type="dxa"/>
            <w:noWrap w:val="0"/>
            <w:vAlign w:val="center"/>
          </w:tcPr>
          <w:p w14:paraId="7683017F">
            <w:pPr>
              <w:spacing w:before="156" w:beforeLines="50" w:after="156" w:afterLines="50"/>
              <w:jc w:val="center"/>
              <w:rPr>
                <w:rFonts w:hint="eastAsia" w:ascii="仿宋_GB2312" w:hAnsi="仿宋_GB2312" w:eastAsia="仿宋_GB2312" w:cs="仿宋_GB2312"/>
                <w:sz w:val="28"/>
                <w:szCs w:val="28"/>
              </w:rPr>
            </w:pPr>
          </w:p>
        </w:tc>
        <w:tc>
          <w:tcPr>
            <w:tcW w:w="1276" w:type="dxa"/>
            <w:noWrap w:val="0"/>
            <w:vAlign w:val="center"/>
          </w:tcPr>
          <w:p w14:paraId="67B23CCA">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22E789B7">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34DAC5F0">
            <w:pPr>
              <w:spacing w:before="156" w:beforeLines="50" w:after="156" w:afterLines="50"/>
              <w:jc w:val="center"/>
              <w:rPr>
                <w:rFonts w:hint="eastAsia" w:ascii="仿宋_GB2312" w:hAnsi="仿宋_GB2312" w:eastAsia="仿宋_GB2312" w:cs="仿宋_GB2312"/>
                <w:sz w:val="28"/>
                <w:szCs w:val="28"/>
              </w:rPr>
            </w:pPr>
          </w:p>
        </w:tc>
        <w:tc>
          <w:tcPr>
            <w:tcW w:w="1188" w:type="dxa"/>
            <w:noWrap w:val="0"/>
            <w:vAlign w:val="center"/>
          </w:tcPr>
          <w:p w14:paraId="25A10656">
            <w:pPr>
              <w:spacing w:before="156" w:beforeLines="50" w:after="156" w:afterLines="50"/>
              <w:jc w:val="center"/>
              <w:rPr>
                <w:rFonts w:hint="eastAsia" w:ascii="仿宋_GB2312" w:hAnsi="仿宋_GB2312" w:eastAsia="仿宋_GB2312" w:cs="仿宋_GB2312"/>
                <w:sz w:val="28"/>
                <w:szCs w:val="28"/>
              </w:rPr>
            </w:pPr>
          </w:p>
        </w:tc>
        <w:tc>
          <w:tcPr>
            <w:tcW w:w="1115" w:type="dxa"/>
            <w:noWrap w:val="0"/>
            <w:vAlign w:val="center"/>
          </w:tcPr>
          <w:p w14:paraId="71676FA3">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58412FEB">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577847B2">
            <w:pPr>
              <w:spacing w:before="156" w:beforeLines="50" w:after="156" w:afterLines="50"/>
              <w:jc w:val="center"/>
              <w:rPr>
                <w:rFonts w:hint="eastAsia" w:ascii="仿宋_GB2312" w:hAnsi="仿宋_GB2312" w:eastAsia="仿宋_GB2312" w:cs="仿宋_GB2312"/>
                <w:sz w:val="28"/>
                <w:szCs w:val="28"/>
              </w:rPr>
            </w:pPr>
          </w:p>
        </w:tc>
      </w:tr>
    </w:tbl>
    <w:p w14:paraId="20DC3BE9">
      <w:pPr>
        <w:pStyle w:val="3"/>
        <w:keepNext w:val="0"/>
        <w:keepLines w:val="0"/>
        <w:numPr>
          <w:ilvl w:val="0"/>
          <w:numId w:val="3"/>
        </w:numPr>
        <w:tabs>
          <w:tab w:val="left" w:pos="426"/>
          <w:tab w:val="clear" w:pos="1134"/>
        </w:tabs>
        <w:spacing w:before="312" w:beforeLines="100" w:after="312" w:afterLines="100"/>
        <w:ind w:left="426" w:hanging="42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若贵方同意受让上述应收账款的，我方同时申请贵方提供如下无追索权保理服务：</w:t>
      </w:r>
    </w:p>
    <w:tbl>
      <w:tblPr>
        <w:tblStyle w:val="8"/>
        <w:tblW w:w="0" w:type="auto"/>
        <w:tblInd w:w="-3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073"/>
        <w:gridCol w:w="7923"/>
      </w:tblGrid>
      <w:tr w14:paraId="24126A0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2073" w:type="dxa"/>
            <w:noWrap w:val="0"/>
            <w:vAlign w:val="center"/>
          </w:tcPr>
          <w:p w14:paraId="6736776B">
            <w:pPr>
              <w:pStyle w:val="3"/>
              <w:keepNext w:val="0"/>
              <w:keepLines w:val="0"/>
              <w:numPr>
                <w:ilvl w:val="0"/>
                <w:numId w:val="0"/>
              </w:numPr>
              <w:spacing w:before="156" w:after="156"/>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保理业务类型：</w:t>
            </w:r>
          </w:p>
        </w:tc>
        <w:tc>
          <w:tcPr>
            <w:tcW w:w="7923" w:type="dxa"/>
            <w:noWrap w:val="0"/>
            <w:vAlign w:val="center"/>
          </w:tcPr>
          <w:p w14:paraId="1A973066">
            <w:pPr>
              <w:pStyle w:val="3"/>
              <w:keepNext w:val="0"/>
              <w:keepLines w:val="0"/>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□公开保理 □隐蔽保理 </w:t>
            </w:r>
          </w:p>
          <w:p w14:paraId="3C0FAD1E">
            <w:pPr>
              <w:pStyle w:val="3"/>
              <w:keepNext w:val="0"/>
              <w:keepLines w:val="0"/>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□直接回款保理 □间接回款保理 □其他回款方式：</w:t>
            </w:r>
            <w:r>
              <w:rPr>
                <w:rFonts w:hint="eastAsia" w:ascii="仿宋_GB2312" w:hAnsi="仿宋_GB2312" w:eastAsia="仿宋_GB2312" w:cs="仿宋_GB2312"/>
                <w:bCs w:val="0"/>
                <w:sz w:val="28"/>
                <w:szCs w:val="28"/>
                <w:lang w:val="en-US" w:eastAsia="zh-CN"/>
              </w:rPr>
              <w:t>_______。</w:t>
            </w:r>
          </w:p>
        </w:tc>
      </w:tr>
      <w:tr w14:paraId="10D1297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2073" w:type="dxa"/>
            <w:noWrap w:val="0"/>
            <w:vAlign w:val="center"/>
          </w:tcPr>
          <w:p w14:paraId="20201286">
            <w:pPr>
              <w:pStyle w:val="3"/>
              <w:keepNext w:val="0"/>
              <w:keepLines w:val="0"/>
              <w:numPr>
                <w:ilvl w:val="0"/>
                <w:numId w:val="0"/>
              </w:numPr>
              <w:spacing w:before="156" w:after="156"/>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保理转让款：</w:t>
            </w:r>
          </w:p>
        </w:tc>
        <w:tc>
          <w:tcPr>
            <w:tcW w:w="7923" w:type="dxa"/>
            <w:noWrap w:val="0"/>
            <w:vAlign w:val="center"/>
          </w:tcPr>
          <w:p w14:paraId="3281602E">
            <w:pPr>
              <w:pStyle w:val="3"/>
              <w:keepNext w:val="0"/>
              <w:keepLines w:val="0"/>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人民币</w:t>
            </w:r>
            <w:r>
              <w:rPr>
                <w:rFonts w:hint="eastAsia" w:ascii="仿宋_GB2312" w:hAnsi="仿宋_GB2312" w:eastAsia="仿宋_GB2312" w:cs="仿宋_GB2312"/>
                <w:bCs w:val="0"/>
                <w:sz w:val="28"/>
                <w:szCs w:val="28"/>
                <w:lang w:val="en-US" w:eastAsia="zh-CN"/>
              </w:rPr>
              <w:t>_______元。</w:t>
            </w:r>
          </w:p>
        </w:tc>
      </w:tr>
      <w:tr w14:paraId="0EDABF0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2073" w:type="dxa"/>
            <w:noWrap w:val="0"/>
            <w:vAlign w:val="center"/>
          </w:tcPr>
          <w:p w14:paraId="2ED2E83E">
            <w:pPr>
              <w:pStyle w:val="3"/>
              <w:keepNext w:val="0"/>
              <w:keepLines w:val="0"/>
              <w:numPr>
                <w:ilvl w:val="0"/>
                <w:numId w:val="0"/>
              </w:numPr>
              <w:spacing w:before="156" w:after="156"/>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保理回款专户：</w:t>
            </w:r>
          </w:p>
        </w:tc>
        <w:tc>
          <w:tcPr>
            <w:tcW w:w="7923" w:type="dxa"/>
            <w:noWrap w:val="0"/>
            <w:vAlign w:val="center"/>
          </w:tcPr>
          <w:p w14:paraId="2C417F46">
            <w:pPr>
              <w:pStyle w:val="3"/>
              <w:keepNext w:val="0"/>
              <w:keepLines w:val="0"/>
              <w:numPr>
                <w:ilvl w:val="0"/>
                <w:numId w:val="0"/>
              </w:numPr>
              <w:spacing w:before="156" w:after="156"/>
              <w:rPr>
                <w:rFonts w:hint="eastAsia" w:ascii="仿宋_GB2312" w:hAnsi="仿宋_GB2312" w:eastAsia="仿宋_GB2312" w:cs="仿宋_GB2312"/>
                <w:sz w:val="28"/>
                <w:szCs w:val="28"/>
                <w:lang w:val="en-US" w:eastAsia="zh-CN"/>
              </w:rPr>
            </w:pPr>
          </w:p>
        </w:tc>
      </w:tr>
      <w:tr w14:paraId="34A4D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3" w:type="dxa"/>
            <w:noWrap w:val="0"/>
            <w:vAlign w:val="center"/>
          </w:tcPr>
          <w:p w14:paraId="0562F077">
            <w:pPr>
              <w:pStyle w:val="3"/>
              <w:keepNext w:val="0"/>
              <w:keepLines w:val="0"/>
              <w:numPr>
                <w:ilvl w:val="0"/>
                <w:numId w:val="0"/>
              </w:numPr>
              <w:spacing w:before="156" w:after="156"/>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保理手续费：</w:t>
            </w:r>
          </w:p>
        </w:tc>
        <w:tc>
          <w:tcPr>
            <w:tcW w:w="7923" w:type="dxa"/>
            <w:noWrap w:val="0"/>
            <w:vAlign w:val="center"/>
          </w:tcPr>
          <w:p w14:paraId="37C16896">
            <w:pPr>
              <w:pStyle w:val="3"/>
              <w:keepNext w:val="0"/>
              <w:keepLines w:val="0"/>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人民币</w:t>
            </w:r>
            <w:r>
              <w:rPr>
                <w:rFonts w:hint="eastAsia" w:ascii="仿宋_GB2312" w:hAnsi="仿宋_GB2312" w:eastAsia="仿宋_GB2312" w:cs="仿宋_GB2312"/>
                <w:bCs w:val="0"/>
                <w:sz w:val="28"/>
                <w:szCs w:val="28"/>
                <w:lang w:val="en-US" w:eastAsia="zh-CN"/>
              </w:rPr>
              <w:t>_______元。</w:t>
            </w:r>
          </w:p>
        </w:tc>
      </w:tr>
    </w:tbl>
    <w:p w14:paraId="1A0DD79F">
      <w:pPr>
        <w:pStyle w:val="3"/>
        <w:keepNext w:val="0"/>
        <w:keepLines w:val="0"/>
        <w:numPr>
          <w:ilvl w:val="0"/>
          <w:numId w:val="3"/>
        </w:numPr>
        <w:tabs>
          <w:tab w:val="left" w:pos="426"/>
          <w:tab w:val="clear" w:pos="1134"/>
        </w:tabs>
        <w:spacing w:before="312" w:beforeLines="100" w:after="312" w:afterLines="100"/>
        <w:ind w:left="426" w:hanging="42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若贵方同意受让上述应收账款的，我方同时按如下条件申请贵方提供应收账款融资：</w:t>
      </w:r>
    </w:p>
    <w:tbl>
      <w:tblPr>
        <w:tblStyle w:val="8"/>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3"/>
        <w:gridCol w:w="7923"/>
      </w:tblGrid>
      <w:tr w14:paraId="1A7C8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3" w:type="dxa"/>
            <w:noWrap w:val="0"/>
            <w:vAlign w:val="center"/>
          </w:tcPr>
          <w:p w14:paraId="2135CC06">
            <w:pPr>
              <w:pStyle w:val="3"/>
              <w:keepNext w:val="0"/>
              <w:keepLines w:val="0"/>
              <w:numPr>
                <w:ilvl w:val="0"/>
                <w:numId w:val="0"/>
              </w:numPr>
              <w:spacing w:before="156" w:after="156"/>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保理首付款金额：</w:t>
            </w:r>
          </w:p>
        </w:tc>
        <w:tc>
          <w:tcPr>
            <w:tcW w:w="7923" w:type="dxa"/>
            <w:noWrap w:val="0"/>
            <w:vAlign w:val="center"/>
          </w:tcPr>
          <w:p w14:paraId="2CDA5DE3">
            <w:pPr>
              <w:pStyle w:val="3"/>
              <w:keepNext w:val="0"/>
              <w:keepLines w:val="0"/>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人民币</w:t>
            </w:r>
            <w:r>
              <w:rPr>
                <w:rFonts w:hint="eastAsia" w:ascii="仿宋_GB2312" w:hAnsi="仿宋_GB2312" w:eastAsia="仿宋_GB2312" w:cs="仿宋_GB2312"/>
                <w:bCs w:val="0"/>
                <w:sz w:val="28"/>
                <w:szCs w:val="28"/>
                <w:lang w:val="en-US" w:eastAsia="zh-CN"/>
              </w:rPr>
              <w:t>_______元。</w:t>
            </w:r>
          </w:p>
        </w:tc>
      </w:tr>
      <w:tr w14:paraId="05E3C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3" w:type="dxa"/>
            <w:noWrap w:val="0"/>
            <w:vAlign w:val="center"/>
          </w:tcPr>
          <w:p w14:paraId="337F7E07">
            <w:pPr>
              <w:pStyle w:val="3"/>
              <w:keepNext w:val="0"/>
              <w:keepLines w:val="0"/>
              <w:numPr>
                <w:ilvl w:val="0"/>
                <w:numId w:val="0"/>
              </w:numPr>
              <w:spacing w:before="156" w:after="156"/>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保理首付款用途：</w:t>
            </w:r>
          </w:p>
        </w:tc>
        <w:tc>
          <w:tcPr>
            <w:tcW w:w="7923" w:type="dxa"/>
            <w:noWrap w:val="0"/>
            <w:vAlign w:val="center"/>
          </w:tcPr>
          <w:p w14:paraId="4409877E">
            <w:pPr>
              <w:pStyle w:val="3"/>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□不限定用途。 </w:t>
            </w:r>
          </w:p>
          <w:p w14:paraId="2F2934D9">
            <w:pPr>
              <w:pStyle w:val="3"/>
              <w:keepNext w:val="0"/>
              <w:keepLines w:val="0"/>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□限定用途为_______。</w:t>
            </w:r>
          </w:p>
        </w:tc>
      </w:tr>
      <w:tr w14:paraId="6C750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3" w:type="dxa"/>
            <w:noWrap w:val="0"/>
            <w:vAlign w:val="center"/>
          </w:tcPr>
          <w:p w14:paraId="60AB3B76">
            <w:pPr>
              <w:pStyle w:val="3"/>
              <w:keepNext w:val="0"/>
              <w:keepLines w:val="0"/>
              <w:numPr>
                <w:ilvl w:val="0"/>
                <w:numId w:val="0"/>
              </w:numPr>
              <w:spacing w:before="156" w:after="156"/>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保证金：</w:t>
            </w:r>
          </w:p>
        </w:tc>
        <w:tc>
          <w:tcPr>
            <w:tcW w:w="7923" w:type="dxa"/>
            <w:noWrap w:val="0"/>
            <w:vAlign w:val="center"/>
          </w:tcPr>
          <w:p w14:paraId="3BC510ED">
            <w:pPr>
              <w:pStyle w:val="3"/>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□卖方无须缴纳保证金。 </w:t>
            </w:r>
          </w:p>
          <w:p w14:paraId="255615EE">
            <w:pPr>
              <w:pStyle w:val="3"/>
              <w:keepNext w:val="0"/>
              <w:keepLines w:val="0"/>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□卖方须缴纳保证金，保证金为人民币_______元，由卖方在____年___月___日前支付给保理商。</w:t>
            </w:r>
          </w:p>
        </w:tc>
      </w:tr>
      <w:tr w14:paraId="1DF4F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3" w:type="dxa"/>
            <w:noWrap w:val="0"/>
            <w:vAlign w:val="center"/>
          </w:tcPr>
          <w:p w14:paraId="3D673616">
            <w:pPr>
              <w:pStyle w:val="3"/>
              <w:keepNext w:val="0"/>
              <w:keepLines w:val="0"/>
              <w:numPr>
                <w:ilvl w:val="0"/>
                <w:numId w:val="0"/>
              </w:numPr>
              <w:spacing w:before="156" w:after="156"/>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保理融资期限：</w:t>
            </w:r>
          </w:p>
        </w:tc>
        <w:tc>
          <w:tcPr>
            <w:tcW w:w="7923" w:type="dxa"/>
            <w:noWrap w:val="0"/>
            <w:vAlign w:val="center"/>
          </w:tcPr>
          <w:p w14:paraId="1FF25ED1">
            <w:pPr>
              <w:pStyle w:val="3"/>
              <w:keepNext w:val="0"/>
              <w:keepLines w:val="0"/>
              <w:numPr>
                <w:ilvl w:val="0"/>
                <w:numId w:val="0"/>
              </w:numPr>
              <w:spacing w:before="156" w:after="156"/>
              <w:ind w:left="756" w:hanging="882" w:hangingChars="31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val="0"/>
                <w:sz w:val="28"/>
                <w:szCs w:val="28"/>
                <w:lang w:val="en-US" w:eastAsia="zh-CN"/>
              </w:rPr>
              <w:t>自_____</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bCs w:val="0"/>
                <w:sz w:val="28"/>
                <w:szCs w:val="28"/>
                <w:lang w:val="en-US" w:eastAsia="zh-CN"/>
              </w:rPr>
              <w:t>___</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bCs w:val="0"/>
                <w:sz w:val="28"/>
                <w:szCs w:val="28"/>
                <w:lang w:val="en-US" w:eastAsia="zh-CN"/>
              </w:rPr>
              <w:t>___</w:t>
            </w:r>
            <w:r>
              <w:rPr>
                <w:rFonts w:hint="eastAsia" w:ascii="仿宋_GB2312" w:hAnsi="仿宋_GB2312" w:eastAsia="仿宋_GB2312" w:cs="仿宋_GB2312"/>
                <w:sz w:val="28"/>
                <w:szCs w:val="28"/>
                <w:lang w:val="en-US" w:eastAsia="zh-CN"/>
              </w:rPr>
              <w:t>日起至上表所列应收账款到期日止。</w:t>
            </w:r>
          </w:p>
        </w:tc>
      </w:tr>
      <w:tr w14:paraId="69AE1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3" w:type="dxa"/>
            <w:noWrap w:val="0"/>
            <w:vAlign w:val="center"/>
          </w:tcPr>
          <w:p w14:paraId="2E6DA1FF">
            <w:pPr>
              <w:pStyle w:val="3"/>
              <w:keepNext w:val="0"/>
              <w:keepLines w:val="0"/>
              <w:numPr>
                <w:ilvl w:val="0"/>
                <w:numId w:val="0"/>
              </w:numPr>
              <w:spacing w:before="156" w:after="156"/>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保理首付款使用费率：</w:t>
            </w:r>
          </w:p>
        </w:tc>
        <w:tc>
          <w:tcPr>
            <w:tcW w:w="7923" w:type="dxa"/>
            <w:noWrap w:val="0"/>
            <w:vAlign w:val="center"/>
          </w:tcPr>
          <w:p w14:paraId="40779DA3">
            <w:pPr>
              <w:pStyle w:val="3"/>
              <w:keepNext w:val="0"/>
              <w:keepLines w:val="0"/>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val="0"/>
                <w:sz w:val="28"/>
                <w:szCs w:val="28"/>
                <w:lang w:val="en-US" w:eastAsia="zh-CN"/>
              </w:rPr>
              <w:t>年化_____</w:t>
            </w:r>
            <w:r>
              <w:rPr>
                <w:rFonts w:hint="eastAsia" w:ascii="仿宋_GB2312" w:hAnsi="仿宋_GB2312" w:eastAsia="仿宋_GB2312" w:cs="仿宋_GB2312"/>
                <w:sz w:val="28"/>
                <w:szCs w:val="28"/>
                <w:lang w:val="en-US" w:eastAsia="zh-CN"/>
              </w:rPr>
              <w:t>%。</w:t>
            </w:r>
          </w:p>
        </w:tc>
      </w:tr>
      <w:tr w14:paraId="491DB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3" w:type="dxa"/>
            <w:noWrap w:val="0"/>
            <w:vAlign w:val="center"/>
          </w:tcPr>
          <w:p w14:paraId="289F2660">
            <w:pPr>
              <w:pStyle w:val="3"/>
              <w:keepNext w:val="0"/>
              <w:keepLines w:val="0"/>
              <w:numPr>
                <w:ilvl w:val="0"/>
                <w:numId w:val="0"/>
              </w:numPr>
              <w:spacing w:before="156" w:after="156"/>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宽限期及其费率：</w:t>
            </w:r>
          </w:p>
        </w:tc>
        <w:tc>
          <w:tcPr>
            <w:tcW w:w="7923" w:type="dxa"/>
            <w:noWrap w:val="0"/>
            <w:vAlign w:val="center"/>
          </w:tcPr>
          <w:p w14:paraId="5DBD7AC1">
            <w:pPr>
              <w:pStyle w:val="3"/>
              <w:keepNext w:val="0"/>
              <w:keepLines w:val="0"/>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□申请宽限期，宽限期为</w:t>
            </w:r>
            <w:r>
              <w:rPr>
                <w:rFonts w:hint="eastAsia" w:ascii="仿宋_GB2312" w:hAnsi="仿宋_GB2312" w:eastAsia="仿宋_GB2312" w:cs="仿宋_GB2312"/>
                <w:bCs w:val="0"/>
                <w:sz w:val="28"/>
                <w:szCs w:val="28"/>
                <w:lang w:val="en-US" w:eastAsia="zh-CN"/>
              </w:rPr>
              <w:t>_____</w:t>
            </w:r>
            <w:r>
              <w:rPr>
                <w:rFonts w:hint="eastAsia" w:ascii="仿宋_GB2312" w:hAnsi="仿宋_GB2312" w:eastAsia="仿宋_GB2312" w:cs="仿宋_GB2312"/>
                <w:sz w:val="28"/>
                <w:szCs w:val="28"/>
                <w:lang w:val="en-US" w:eastAsia="zh-CN"/>
              </w:rPr>
              <w:t>天，宽限期使用费率为</w:t>
            </w:r>
            <w:r>
              <w:rPr>
                <w:rFonts w:hint="eastAsia" w:ascii="仿宋_GB2312" w:hAnsi="仿宋_GB2312" w:eastAsia="仿宋_GB2312" w:cs="仿宋_GB2312"/>
                <w:bCs w:val="0"/>
                <w:sz w:val="28"/>
                <w:szCs w:val="28"/>
                <w:lang w:val="en-US" w:eastAsia="zh-CN"/>
              </w:rPr>
              <w:t>年化_____</w:t>
            </w:r>
            <w:r>
              <w:rPr>
                <w:rFonts w:hint="eastAsia" w:ascii="仿宋_GB2312" w:hAnsi="仿宋_GB2312" w:eastAsia="仿宋_GB2312" w:cs="仿宋_GB2312"/>
                <w:sz w:val="28"/>
                <w:szCs w:val="28"/>
                <w:lang w:val="en-US" w:eastAsia="zh-CN"/>
              </w:rPr>
              <w:t>%。</w:t>
            </w:r>
          </w:p>
          <w:p w14:paraId="095B8740">
            <w:pPr>
              <w:pStyle w:val="3"/>
              <w:keepNext w:val="0"/>
              <w:keepLines w:val="0"/>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□不申请宽限期。</w:t>
            </w:r>
          </w:p>
        </w:tc>
      </w:tr>
      <w:tr w14:paraId="567A5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3" w:type="dxa"/>
            <w:noWrap w:val="0"/>
            <w:vAlign w:val="center"/>
          </w:tcPr>
          <w:p w14:paraId="64F6C2AF">
            <w:pPr>
              <w:pStyle w:val="3"/>
              <w:keepNext w:val="0"/>
              <w:keepLines w:val="0"/>
              <w:numPr>
                <w:ilvl w:val="0"/>
                <w:numId w:val="0"/>
              </w:numPr>
              <w:spacing w:before="156" w:after="156"/>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逾期使用费率：</w:t>
            </w:r>
          </w:p>
        </w:tc>
        <w:tc>
          <w:tcPr>
            <w:tcW w:w="7923" w:type="dxa"/>
            <w:noWrap w:val="0"/>
            <w:vAlign w:val="center"/>
          </w:tcPr>
          <w:p w14:paraId="7C535E3D">
            <w:pPr>
              <w:pStyle w:val="3"/>
              <w:keepNext w:val="0"/>
              <w:keepLines w:val="0"/>
              <w:numPr>
                <w:ilvl w:val="0"/>
                <w:numId w:val="0"/>
              </w:numPr>
              <w:spacing w:before="156" w:after="156"/>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年化_____</w:t>
            </w:r>
            <w:r>
              <w:rPr>
                <w:rFonts w:hint="eastAsia" w:ascii="仿宋_GB2312" w:hAnsi="仿宋_GB2312" w:eastAsia="仿宋_GB2312" w:cs="仿宋_GB2312"/>
                <w:sz w:val="28"/>
                <w:szCs w:val="28"/>
                <w:lang w:val="en-US" w:eastAsia="zh-CN"/>
              </w:rPr>
              <w:t>%。</w:t>
            </w:r>
          </w:p>
        </w:tc>
      </w:tr>
      <w:tr w14:paraId="25D17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3" w:type="dxa"/>
            <w:noWrap w:val="0"/>
            <w:vAlign w:val="center"/>
          </w:tcPr>
          <w:p w14:paraId="41AA27DE">
            <w:pPr>
              <w:pStyle w:val="3"/>
              <w:keepNext w:val="0"/>
              <w:keepLines w:val="0"/>
              <w:numPr>
                <w:ilvl w:val="0"/>
                <w:numId w:val="0"/>
              </w:numPr>
              <w:spacing w:before="156" w:after="156"/>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保理首付款使用费：</w:t>
            </w:r>
          </w:p>
        </w:tc>
        <w:tc>
          <w:tcPr>
            <w:tcW w:w="7923" w:type="dxa"/>
            <w:noWrap w:val="0"/>
            <w:vAlign w:val="center"/>
          </w:tcPr>
          <w:p w14:paraId="4B62280D">
            <w:pPr>
              <w:pStyle w:val="3"/>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保理首付款使用费由我方按下述第_____种方法支付给贵方：</w:t>
            </w:r>
          </w:p>
          <w:p w14:paraId="57FC1C26">
            <w:pPr>
              <w:pStyle w:val="3"/>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□期初一次性支付，贵方发放保理首付款前，我方一次性支付。</w:t>
            </w:r>
          </w:p>
          <w:p w14:paraId="0F040A6F">
            <w:pPr>
              <w:snapToGrid w:val="0"/>
              <w:spacing w:before="50" w:after="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□分期支付，自贵方发放保理首付款之日起以每___个自然月为一个支付周期，于每期期初月第____日支付上一周期的保理首付款使用费（首期支付日为_____</w:t>
            </w:r>
            <w:r>
              <w:rPr>
                <w:rFonts w:hint="eastAsia" w:ascii="仿宋_GB2312" w:hAnsi="仿宋_GB2312" w:eastAsia="仿宋_GB2312" w:cs="仿宋_GB2312"/>
                <w:sz w:val="28"/>
                <w:szCs w:val="28"/>
              </w:rPr>
              <w:t>年</w:t>
            </w:r>
            <w:r>
              <w:rPr>
                <w:rFonts w:hint="eastAsia" w:ascii="仿宋_GB2312" w:hAnsi="仿宋_GB2312" w:eastAsia="仿宋_GB2312" w:cs="仿宋_GB2312"/>
                <w:bCs/>
                <w:sz w:val="28"/>
                <w:szCs w:val="28"/>
              </w:rPr>
              <w:t>___</w:t>
            </w:r>
            <w:r>
              <w:rPr>
                <w:rFonts w:hint="eastAsia" w:ascii="仿宋_GB2312" w:hAnsi="仿宋_GB2312" w:eastAsia="仿宋_GB2312" w:cs="仿宋_GB2312"/>
                <w:sz w:val="28"/>
                <w:szCs w:val="28"/>
              </w:rPr>
              <w:t>月</w:t>
            </w:r>
            <w:r>
              <w:rPr>
                <w:rFonts w:hint="eastAsia" w:ascii="仿宋_GB2312" w:hAnsi="仿宋_GB2312" w:eastAsia="仿宋_GB2312" w:cs="仿宋_GB2312"/>
                <w:bCs/>
                <w:sz w:val="28"/>
                <w:szCs w:val="28"/>
              </w:rPr>
              <w:t>___</w:t>
            </w:r>
            <w:r>
              <w:rPr>
                <w:rFonts w:hint="eastAsia" w:ascii="仿宋_GB2312" w:hAnsi="仿宋_GB2312" w:eastAsia="仿宋_GB2312" w:cs="仿宋_GB2312"/>
                <w:sz w:val="28"/>
                <w:szCs w:val="28"/>
              </w:rPr>
              <w:t>日，</w:t>
            </w:r>
            <w:r>
              <w:rPr>
                <w:rFonts w:hint="eastAsia" w:ascii="仿宋_GB2312" w:hAnsi="仿宋_GB2312" w:eastAsia="仿宋_GB2312" w:cs="仿宋_GB2312"/>
                <w:bCs/>
                <w:sz w:val="28"/>
                <w:szCs w:val="28"/>
              </w:rPr>
              <w:t>最后一期利随本清）。</w:t>
            </w:r>
          </w:p>
          <w:p w14:paraId="7CF6D029">
            <w:pPr>
              <w:snapToGrid w:val="0"/>
              <w:spacing w:before="50" w:after="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□到期一次性支付，</w:t>
            </w:r>
            <w:r>
              <w:rPr>
                <w:rFonts w:hint="eastAsia" w:ascii="仿宋_GB2312" w:hAnsi="仿宋_GB2312" w:eastAsia="仿宋_GB2312" w:cs="仿宋_GB2312"/>
                <w:sz w:val="28"/>
                <w:szCs w:val="28"/>
              </w:rPr>
              <w:t>全部保理首付款使用费与保理首付款本金一并结清。</w:t>
            </w:r>
          </w:p>
        </w:tc>
      </w:tr>
      <w:tr w14:paraId="14A5E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3" w:type="dxa"/>
            <w:noWrap w:val="0"/>
            <w:vAlign w:val="center"/>
          </w:tcPr>
          <w:p w14:paraId="0DABE6B5">
            <w:pPr>
              <w:pStyle w:val="3"/>
              <w:keepNext w:val="0"/>
              <w:keepLines w:val="0"/>
              <w:numPr>
                <w:ilvl w:val="0"/>
                <w:numId w:val="0"/>
              </w:numPr>
              <w:spacing w:before="156" w:after="156"/>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其他条件：</w:t>
            </w:r>
          </w:p>
        </w:tc>
        <w:tc>
          <w:tcPr>
            <w:tcW w:w="7923" w:type="dxa"/>
            <w:noWrap w:val="0"/>
            <w:vAlign w:val="center"/>
          </w:tcPr>
          <w:p w14:paraId="567FDE96">
            <w:pPr>
              <w:pStyle w:val="3"/>
              <w:keepNext w:val="0"/>
              <w:keepLines w:val="0"/>
              <w:numPr>
                <w:ilvl w:val="0"/>
                <w:numId w:val="0"/>
              </w:numPr>
              <w:spacing w:before="156" w:after="156"/>
              <w:rPr>
                <w:rFonts w:hint="eastAsia" w:ascii="仿宋_GB2312" w:hAnsi="仿宋_GB2312" w:eastAsia="仿宋_GB2312" w:cs="仿宋_GB2312"/>
                <w:sz w:val="28"/>
                <w:szCs w:val="28"/>
                <w:lang w:val="en-US" w:eastAsia="zh-CN"/>
              </w:rPr>
            </w:pPr>
          </w:p>
        </w:tc>
      </w:tr>
    </w:tbl>
    <w:p w14:paraId="42018DB9">
      <w:pPr>
        <w:pStyle w:val="3"/>
        <w:keepNext w:val="0"/>
        <w:keepLines w:val="0"/>
        <w:numPr>
          <w:ilvl w:val="0"/>
          <w:numId w:val="0"/>
        </w:numPr>
        <w:spacing w:before="312" w:beforeLines="100" w:after="312" w:afterLines="10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同时，我方将申请转让应收账款的下列凭证一并提交贵方，具体包括：</w:t>
      </w:r>
    </w:p>
    <w:p w14:paraId="5449C315">
      <w:pPr>
        <w:pStyle w:val="3"/>
        <w:keepNext w:val="0"/>
        <w:keepLines w:val="0"/>
        <w:numPr>
          <w:ilvl w:val="0"/>
          <w:numId w:val="0"/>
        </w:numPr>
        <w:spacing w:beforeLines="0" w:afterLines="0"/>
        <w:ind w:left="420" w:leftChars="200" w:firstLine="145" w:firstLineChars="52"/>
        <w:jc w:val="left"/>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□基础交易合同原件</w:t>
      </w:r>
    </w:p>
    <w:p w14:paraId="0D74B75B">
      <w:pPr>
        <w:pStyle w:val="3"/>
        <w:keepNext w:val="0"/>
        <w:keepLines w:val="0"/>
        <w:numPr>
          <w:ilvl w:val="0"/>
          <w:numId w:val="0"/>
        </w:numPr>
        <w:spacing w:beforeLines="0" w:afterLines="0"/>
        <w:ind w:left="420" w:leftChars="200" w:firstLine="145" w:firstLineChars="52"/>
        <w:jc w:val="left"/>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□基础交易合同复印件</w:t>
      </w:r>
    </w:p>
    <w:p w14:paraId="79FB19DE">
      <w:pPr>
        <w:pStyle w:val="3"/>
        <w:keepNext w:val="0"/>
        <w:keepLines w:val="0"/>
        <w:numPr>
          <w:ilvl w:val="0"/>
          <w:numId w:val="0"/>
        </w:numPr>
        <w:spacing w:beforeLines="0" w:afterLines="0"/>
        <w:ind w:left="420" w:leftChars="200" w:firstLine="145" w:firstLineChars="52"/>
        <w:jc w:val="left"/>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□基础交易合同全套发票正本原件</w:t>
      </w:r>
    </w:p>
    <w:p w14:paraId="6B1EBBD5">
      <w:pPr>
        <w:pStyle w:val="3"/>
        <w:keepNext w:val="0"/>
        <w:keepLines w:val="0"/>
        <w:numPr>
          <w:ilvl w:val="0"/>
          <w:numId w:val="0"/>
        </w:numPr>
        <w:spacing w:beforeLines="0" w:afterLines="0"/>
        <w:ind w:left="420" w:leftChars="200" w:firstLine="145" w:firstLineChars="52"/>
        <w:jc w:val="left"/>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□基础交易合同全套发票正本复印件</w:t>
      </w:r>
    </w:p>
    <w:p w14:paraId="29103274">
      <w:pPr>
        <w:pStyle w:val="3"/>
        <w:keepNext w:val="0"/>
        <w:keepLines w:val="0"/>
        <w:numPr>
          <w:ilvl w:val="0"/>
          <w:numId w:val="0"/>
        </w:numPr>
        <w:spacing w:beforeLines="0" w:afterLines="0"/>
        <w:ind w:left="420" w:leftChars="200" w:firstLine="145" w:firstLineChars="52"/>
        <w:jc w:val="left"/>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□基础交易合同全套货运单据正本原件</w:t>
      </w:r>
    </w:p>
    <w:p w14:paraId="7212D4BD">
      <w:pPr>
        <w:pStyle w:val="3"/>
        <w:keepNext w:val="0"/>
        <w:keepLines w:val="0"/>
        <w:numPr>
          <w:ilvl w:val="0"/>
          <w:numId w:val="0"/>
        </w:numPr>
        <w:spacing w:beforeLines="0" w:afterLines="0"/>
        <w:ind w:left="420" w:leftChars="200" w:firstLine="145" w:firstLineChars="52"/>
        <w:jc w:val="left"/>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□基础交易合同全套货运单据正本复印件</w:t>
      </w:r>
    </w:p>
    <w:p w14:paraId="69B38786">
      <w:pPr>
        <w:pStyle w:val="3"/>
        <w:keepNext w:val="0"/>
        <w:keepLines w:val="0"/>
        <w:numPr>
          <w:ilvl w:val="0"/>
          <w:numId w:val="0"/>
        </w:numPr>
        <w:spacing w:beforeLines="0" w:afterLines="0"/>
        <w:ind w:left="420" w:leftChars="200" w:firstLine="145" w:firstLineChars="52"/>
        <w:jc w:val="left"/>
        <w:rPr>
          <w:rFonts w:hint="eastAsia" w:ascii="仿宋_GB2312" w:hAnsi="仿宋_GB2312" w:eastAsia="仿宋_GB2312" w:cs="仿宋_GB2312"/>
          <w:sz w:val="28"/>
          <w:szCs w:val="28"/>
        </w:rPr>
      </w:pPr>
      <w:r>
        <w:rPr>
          <w:rFonts w:hint="eastAsia" w:ascii="仿宋_GB2312" w:hAnsi="仿宋_GB2312" w:eastAsia="仿宋_GB2312" w:cs="仿宋_GB2312"/>
          <w:bCs w:val="0"/>
          <w:sz w:val="28"/>
          <w:szCs w:val="28"/>
        </w:rPr>
        <w:t>□其他</w:t>
      </w:r>
      <w:r>
        <w:rPr>
          <w:rFonts w:hint="eastAsia" w:ascii="仿宋_GB2312" w:hAnsi="仿宋_GB2312" w:eastAsia="仿宋_GB2312" w:cs="仿宋_GB2312"/>
          <w:sz w:val="28"/>
          <w:szCs w:val="28"/>
        </w:rPr>
        <w:t>：</w:t>
      </w:r>
    </w:p>
    <w:p w14:paraId="2282D61A">
      <w:pPr>
        <w:rPr>
          <w:rFonts w:hint="eastAsia" w:ascii="仿宋_GB2312" w:hAnsi="仿宋_GB2312" w:eastAsia="仿宋_GB2312" w:cs="仿宋_GB2312"/>
          <w:sz w:val="28"/>
          <w:szCs w:val="28"/>
        </w:rPr>
      </w:pPr>
    </w:p>
    <w:tbl>
      <w:tblPr>
        <w:tblStyle w:val="8"/>
        <w:tblW w:w="0" w:type="auto"/>
        <w:tblInd w:w="0" w:type="dxa"/>
        <w:tblLayout w:type="fixed"/>
        <w:tblCellMar>
          <w:top w:w="0" w:type="dxa"/>
          <w:left w:w="108" w:type="dxa"/>
          <w:bottom w:w="0" w:type="dxa"/>
          <w:right w:w="108" w:type="dxa"/>
        </w:tblCellMar>
      </w:tblPr>
      <w:tblGrid>
        <w:gridCol w:w="2802"/>
        <w:gridCol w:w="7087"/>
      </w:tblGrid>
      <w:tr w14:paraId="1FC6750B">
        <w:tblPrEx>
          <w:tblCellMar>
            <w:top w:w="0" w:type="dxa"/>
            <w:left w:w="108" w:type="dxa"/>
            <w:bottom w:w="0" w:type="dxa"/>
            <w:right w:w="108" w:type="dxa"/>
          </w:tblCellMar>
        </w:tblPrEx>
        <w:tc>
          <w:tcPr>
            <w:tcW w:w="2802" w:type="dxa"/>
            <w:noWrap w:val="0"/>
            <w:vAlign w:val="top"/>
          </w:tcPr>
          <w:p w14:paraId="25793577">
            <w:pPr>
              <w:spacing w:before="312" w:beforeLines="100" w:after="312" w:afterLines="1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申请人：</w:t>
            </w:r>
          </w:p>
        </w:tc>
        <w:tc>
          <w:tcPr>
            <w:tcW w:w="7087" w:type="dxa"/>
            <w:noWrap w:val="0"/>
            <w:vAlign w:val="top"/>
          </w:tcPr>
          <w:p w14:paraId="071E779E">
            <w:pPr>
              <w:spacing w:before="312" w:beforeLines="100" w:after="312" w:afterLines="1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卖方（盖章）</w:t>
            </w:r>
          </w:p>
          <w:p w14:paraId="59B8717B">
            <w:pPr>
              <w:spacing w:before="312" w:beforeLines="100" w:after="312" w:afterLine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法定代表人或授权代理人（签字）：</w:t>
            </w:r>
          </w:p>
          <w:p w14:paraId="4D987D4F">
            <w:pPr>
              <w:spacing w:before="312" w:beforeLines="100" w:after="312" w:afterLines="1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签署日期：      年    月    日</w:t>
            </w:r>
          </w:p>
        </w:tc>
      </w:tr>
      <w:tr w14:paraId="7A8F10D2">
        <w:tblPrEx>
          <w:tblCellMar>
            <w:top w:w="0" w:type="dxa"/>
            <w:left w:w="108" w:type="dxa"/>
            <w:bottom w:w="0" w:type="dxa"/>
            <w:right w:w="108" w:type="dxa"/>
          </w:tblCellMar>
        </w:tblPrEx>
        <w:tc>
          <w:tcPr>
            <w:tcW w:w="2802" w:type="dxa"/>
            <w:noWrap w:val="0"/>
            <w:vAlign w:val="top"/>
          </w:tcPr>
          <w:p w14:paraId="2DD14D0C">
            <w:pPr>
              <w:pStyle w:val="5"/>
              <w:tabs>
                <w:tab w:val="left" w:pos="720"/>
                <w:tab w:val="left" w:pos="2880"/>
              </w:tabs>
              <w:adjustRightInd w:val="0"/>
              <w:snapToGrid w:val="0"/>
              <w:spacing w:before="312" w:beforeLines="100" w:after="312" w:afterLines="100"/>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保理商确认</w:t>
            </w:r>
            <w:r>
              <w:rPr>
                <w:rFonts w:hint="eastAsia" w:ascii="仿宋_GB2312" w:hAnsi="仿宋_GB2312" w:eastAsia="仿宋_GB2312" w:cs="仿宋_GB2312"/>
                <w:sz w:val="28"/>
                <w:szCs w:val="28"/>
                <w:lang w:val="en-US" w:eastAsia="zh-CN"/>
              </w:rPr>
              <w:t>：</w:t>
            </w:r>
          </w:p>
        </w:tc>
        <w:tc>
          <w:tcPr>
            <w:tcW w:w="7087" w:type="dxa"/>
            <w:noWrap w:val="0"/>
            <w:vAlign w:val="top"/>
          </w:tcPr>
          <w:p w14:paraId="0CA5A813">
            <w:pPr>
              <w:spacing w:before="312" w:beforeLines="100" w:after="312" w:afterLines="1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保理商（盖章）</w:t>
            </w:r>
          </w:p>
          <w:p w14:paraId="157E924B">
            <w:pPr>
              <w:spacing w:before="312" w:beforeLines="100" w:after="312" w:afterLines="1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法定代表人或授权代理人（签字）：</w:t>
            </w:r>
          </w:p>
          <w:p w14:paraId="61461015">
            <w:pPr>
              <w:spacing w:before="312" w:beforeLines="100" w:after="312" w:afterLines="1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签署日期：      年    月   日</w:t>
            </w:r>
          </w:p>
        </w:tc>
      </w:tr>
    </w:tbl>
    <w:p w14:paraId="39905A8E">
      <w:pPr>
        <w:rPr>
          <w:rFonts w:hint="eastAsia" w:ascii="仿宋_GB2312" w:hAnsi="仿宋_GB2312" w:eastAsia="仿宋_GB2312" w:cs="仿宋_GB2312"/>
          <w:sz w:val="28"/>
          <w:szCs w:val="28"/>
        </w:rPr>
      </w:pPr>
    </w:p>
    <w:p w14:paraId="37B9DC46">
      <w:pPr>
        <w:pStyle w:val="3"/>
        <w:keepNext w:val="0"/>
        <w:keepLines w:val="0"/>
        <w:numPr>
          <w:ilvl w:val="0"/>
          <w:numId w:val="0"/>
        </w:numPr>
        <w:spacing w:before="312" w:beforeLines="100" w:after="312" w:afterLines="10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sz w:val="28"/>
          <w:szCs w:val="28"/>
        </w:rPr>
        <w:t>附件2：</w:t>
      </w:r>
    </w:p>
    <w:p w14:paraId="249D6695">
      <w:pPr>
        <w:pStyle w:val="3"/>
        <w:keepNext w:val="0"/>
        <w:keepLines w:val="0"/>
        <w:numPr>
          <w:ilvl w:val="0"/>
          <w:numId w:val="0"/>
        </w:numPr>
        <w:spacing w:before="312" w:beforeLines="100" w:after="312" w:afterLines="1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应收账款融资申请暨确认书（样式）</w:t>
      </w:r>
    </w:p>
    <w:p w14:paraId="05D8A406">
      <w:pPr>
        <w:pStyle w:val="3"/>
        <w:keepNext w:val="0"/>
        <w:keepLines w:val="0"/>
        <w:numPr>
          <w:ilvl w:val="0"/>
          <w:numId w:val="0"/>
        </w:numPr>
        <w:wordWrap w:val="0"/>
        <w:spacing w:before="312" w:beforeLines="100" w:after="312" w:afterLines="100"/>
        <w:jc w:val="righ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编号：        </w:t>
      </w:r>
    </w:p>
    <w:p w14:paraId="6F0CD891">
      <w:pPr>
        <w:pStyle w:val="3"/>
        <w:keepNext w:val="0"/>
        <w:keepLines w:val="0"/>
        <w:numPr>
          <w:ilvl w:val="0"/>
          <w:numId w:val="0"/>
        </w:numPr>
        <w:spacing w:before="312" w:beforeLines="100" w:after="312" w:afterLines="1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致</w:t>
      </w:r>
      <w:r>
        <w:rPr>
          <w:rFonts w:hint="eastAsia" w:ascii="仿宋_GB2312" w:hAnsi="仿宋_GB2312" w:eastAsia="仿宋_GB2312" w:cs="仿宋_GB2312"/>
          <w:sz w:val="28"/>
          <w:szCs w:val="28"/>
        </w:rPr>
        <w:t>：__________________________（下称“贵方”）</w:t>
      </w:r>
    </w:p>
    <w:p w14:paraId="04CA1FBD">
      <w:pPr>
        <w:snapToGrid w:val="0"/>
        <w:spacing w:before="312" w:beforeLines="100" w:after="312" w:afterLines="1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自</w:t>
      </w:r>
      <w:r>
        <w:rPr>
          <w:rFonts w:hint="eastAsia" w:ascii="仿宋_GB2312" w:hAnsi="仿宋_GB2312" w:eastAsia="仿宋_GB2312" w:cs="仿宋_GB2312"/>
          <w:bCs/>
          <w:sz w:val="28"/>
          <w:szCs w:val="28"/>
        </w:rPr>
        <w:t>：__________________________（下称“我方”）</w:t>
      </w:r>
    </w:p>
    <w:p w14:paraId="4CB8A434">
      <w:pPr>
        <w:pStyle w:val="3"/>
        <w:keepNext w:val="0"/>
        <w:keepLines w:val="0"/>
        <w:numPr>
          <w:ilvl w:val="0"/>
          <w:numId w:val="0"/>
        </w:numPr>
        <w:spacing w:before="312" w:beforeLines="100" w:after="312" w:afterLines="10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w:t>
      </w:r>
      <w:r>
        <w:rPr>
          <w:rFonts w:hint="eastAsia" w:ascii="仿宋_GB2312" w:hAnsi="仿宋_GB2312" w:eastAsia="仿宋_GB2312" w:cs="仿宋_GB2312"/>
          <w:bCs w:val="0"/>
          <w:sz w:val="28"/>
          <w:szCs w:val="28"/>
        </w:rPr>
        <w:t>_____</w:t>
      </w:r>
      <w:r>
        <w:rPr>
          <w:rFonts w:hint="eastAsia" w:ascii="仿宋_GB2312" w:hAnsi="仿宋_GB2312" w:eastAsia="仿宋_GB2312" w:cs="仿宋_GB2312"/>
          <w:sz w:val="28"/>
          <w:szCs w:val="28"/>
        </w:rPr>
        <w:t>年</w:t>
      </w:r>
      <w:r>
        <w:rPr>
          <w:rFonts w:hint="eastAsia" w:ascii="仿宋_GB2312" w:hAnsi="仿宋_GB2312" w:eastAsia="仿宋_GB2312" w:cs="仿宋_GB2312"/>
          <w:bCs w:val="0"/>
          <w:sz w:val="28"/>
          <w:szCs w:val="28"/>
        </w:rPr>
        <w:t>___</w:t>
      </w:r>
      <w:r>
        <w:rPr>
          <w:rFonts w:hint="eastAsia" w:ascii="仿宋_GB2312" w:hAnsi="仿宋_GB2312" w:eastAsia="仿宋_GB2312" w:cs="仿宋_GB2312"/>
          <w:sz w:val="28"/>
          <w:szCs w:val="28"/>
        </w:rPr>
        <w:t>月</w:t>
      </w:r>
      <w:r>
        <w:rPr>
          <w:rFonts w:hint="eastAsia" w:ascii="仿宋_GB2312" w:hAnsi="仿宋_GB2312" w:eastAsia="仿宋_GB2312" w:cs="仿宋_GB2312"/>
          <w:bCs w:val="0"/>
          <w:sz w:val="28"/>
          <w:szCs w:val="28"/>
        </w:rPr>
        <w:t>___</w:t>
      </w:r>
      <w:r>
        <w:rPr>
          <w:rFonts w:hint="eastAsia" w:ascii="仿宋_GB2312" w:hAnsi="仿宋_GB2312" w:eastAsia="仿宋_GB2312" w:cs="仿宋_GB2312"/>
          <w:sz w:val="28"/>
          <w:szCs w:val="28"/>
        </w:rPr>
        <w:t>日贵我双方签署的编号为</w:t>
      </w:r>
      <w:r>
        <w:rPr>
          <w:rFonts w:hint="eastAsia" w:ascii="仿宋_GB2312" w:hAnsi="仿宋_GB2312" w:eastAsia="仿宋_GB2312" w:cs="仿宋_GB2312"/>
          <w:bCs w:val="0"/>
          <w:sz w:val="28"/>
          <w:szCs w:val="28"/>
        </w:rPr>
        <w:t>_________</w:t>
      </w:r>
      <w:r>
        <w:rPr>
          <w:rFonts w:hint="eastAsia" w:ascii="仿宋_GB2312" w:hAnsi="仿宋_GB2312" w:eastAsia="仿宋_GB2312" w:cs="仿宋_GB2312"/>
          <w:sz w:val="28"/>
          <w:szCs w:val="28"/>
        </w:rPr>
        <w:t>《国内商业保理合同》，现我方签署并向保理商提交本《应收账款融资申请暨确认书》，本《应收账款融资申请暨确认书》经贵我双方共同签章后生效：</w:t>
      </w:r>
    </w:p>
    <w:p w14:paraId="6DC85848">
      <w:pPr>
        <w:pStyle w:val="3"/>
        <w:keepNext w:val="0"/>
        <w:keepLines w:val="0"/>
        <w:numPr>
          <w:ilvl w:val="0"/>
          <w:numId w:val="4"/>
        </w:numPr>
        <w:tabs>
          <w:tab w:val="left" w:pos="426"/>
          <w:tab w:val="clear" w:pos="1134"/>
        </w:tabs>
        <w:spacing w:before="312" w:beforeLines="100" w:after="312" w:afterLines="100"/>
        <w:ind w:left="426" w:hanging="42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除非本《应收账款融资申请暨确认书》中另有释义，《国内商业保理合同》中定义的词语，在本《应收账款融资申请暨确认书》中具有同样的含义。</w:t>
      </w:r>
    </w:p>
    <w:p w14:paraId="6BA0FA5D">
      <w:pPr>
        <w:pStyle w:val="3"/>
        <w:keepNext w:val="0"/>
        <w:keepLines w:val="0"/>
        <w:numPr>
          <w:ilvl w:val="0"/>
          <w:numId w:val="4"/>
        </w:numPr>
        <w:tabs>
          <w:tab w:val="left" w:pos="426"/>
          <w:tab w:val="clear" w:pos="1134"/>
        </w:tabs>
        <w:spacing w:before="312" w:beforeLines="100" w:after="312" w:afterLines="100"/>
        <w:ind w:left="426" w:hanging="42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就下列贵方按照编号</w:t>
      </w:r>
      <w:r>
        <w:rPr>
          <w:rFonts w:hint="eastAsia" w:ascii="仿宋_GB2312" w:hAnsi="仿宋_GB2312" w:eastAsia="仿宋_GB2312" w:cs="仿宋_GB2312"/>
          <w:bCs w:val="0"/>
          <w:sz w:val="28"/>
          <w:szCs w:val="28"/>
        </w:rPr>
        <w:t>_________</w:t>
      </w:r>
      <w:r>
        <w:rPr>
          <w:rFonts w:hint="eastAsia" w:ascii="仿宋_GB2312" w:hAnsi="仿宋_GB2312" w:eastAsia="仿宋_GB2312" w:cs="仿宋_GB2312"/>
          <w:sz w:val="28"/>
          <w:szCs w:val="28"/>
        </w:rPr>
        <w:t>《应收账款转让申请暨确认书》已受让的应收账款，我们拟申请应收账款融资：</w:t>
      </w:r>
    </w:p>
    <w:p w14:paraId="03D3FBC8">
      <w:pPr>
        <w:pStyle w:val="3"/>
        <w:keepNext w:val="0"/>
        <w:keepLines w:val="0"/>
        <w:numPr>
          <w:ilvl w:val="0"/>
          <w:numId w:val="0"/>
        </w:numPr>
        <w:spacing w:before="312" w:beforeLines="100" w:after="312" w:afterLines="100"/>
        <w:ind w:left="42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□我方与_____________之间___________的全部应收账款以及该应收账款上所从属的一切从权利和权益。</w:t>
      </w:r>
    </w:p>
    <w:p w14:paraId="5357AE22">
      <w:pPr>
        <w:pStyle w:val="3"/>
        <w:keepNext w:val="0"/>
        <w:keepLines w:val="0"/>
        <w:numPr>
          <w:ilvl w:val="0"/>
          <w:numId w:val="0"/>
        </w:numPr>
        <w:spacing w:before="312" w:beforeLines="100" w:after="312" w:afterLines="100"/>
        <w:ind w:left="42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□我方对下表所列的应收账款以及该应收账款上所从属的一切从权利和权益</w:t>
      </w:r>
      <w:r>
        <w:rPr>
          <w:rFonts w:hint="eastAsia" w:ascii="仿宋_GB2312" w:hAnsi="仿宋_GB2312" w:eastAsia="仿宋_GB2312" w:cs="仿宋_GB2312"/>
          <w:sz w:val="28"/>
          <w:szCs w:val="28"/>
          <w:lang w:eastAsia="zh-CN"/>
        </w:rPr>
        <w:t>：</w:t>
      </w:r>
    </w:p>
    <w:tbl>
      <w:tblPr>
        <w:tblStyle w:val="8"/>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709"/>
        <w:gridCol w:w="1276"/>
        <w:gridCol w:w="1134"/>
        <w:gridCol w:w="1134"/>
        <w:gridCol w:w="1188"/>
        <w:gridCol w:w="1115"/>
        <w:gridCol w:w="1082"/>
        <w:gridCol w:w="1082"/>
      </w:tblGrid>
      <w:tr w14:paraId="5E530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6A4CCBA1">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709" w:type="dxa"/>
            <w:noWrap w:val="0"/>
            <w:vAlign w:val="center"/>
          </w:tcPr>
          <w:p w14:paraId="278DF8A6">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买方</w:t>
            </w:r>
          </w:p>
        </w:tc>
        <w:tc>
          <w:tcPr>
            <w:tcW w:w="1276" w:type="dxa"/>
            <w:noWrap w:val="0"/>
            <w:vAlign w:val="center"/>
          </w:tcPr>
          <w:p w14:paraId="6CAEE9E8">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基础交易合同及编号</w:t>
            </w:r>
          </w:p>
        </w:tc>
        <w:tc>
          <w:tcPr>
            <w:tcW w:w="1134" w:type="dxa"/>
            <w:noWrap w:val="0"/>
            <w:vAlign w:val="center"/>
          </w:tcPr>
          <w:p w14:paraId="6D65C81E">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应收账款种类</w:t>
            </w:r>
          </w:p>
        </w:tc>
        <w:tc>
          <w:tcPr>
            <w:tcW w:w="1134" w:type="dxa"/>
            <w:noWrap w:val="0"/>
            <w:vAlign w:val="center"/>
          </w:tcPr>
          <w:p w14:paraId="0B25A360">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应收账款金额</w:t>
            </w:r>
          </w:p>
        </w:tc>
        <w:tc>
          <w:tcPr>
            <w:tcW w:w="1188" w:type="dxa"/>
            <w:noWrap w:val="0"/>
            <w:vAlign w:val="center"/>
          </w:tcPr>
          <w:p w14:paraId="1FC64351">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应收账款到期日</w:t>
            </w:r>
          </w:p>
        </w:tc>
        <w:tc>
          <w:tcPr>
            <w:tcW w:w="1115" w:type="dxa"/>
            <w:noWrap w:val="0"/>
            <w:vAlign w:val="center"/>
          </w:tcPr>
          <w:p w14:paraId="28EFD869">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发票号</w:t>
            </w:r>
          </w:p>
        </w:tc>
        <w:tc>
          <w:tcPr>
            <w:tcW w:w="1082" w:type="dxa"/>
            <w:noWrap w:val="0"/>
            <w:vAlign w:val="center"/>
          </w:tcPr>
          <w:p w14:paraId="03F29DBC">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发票金额</w:t>
            </w:r>
          </w:p>
        </w:tc>
        <w:tc>
          <w:tcPr>
            <w:tcW w:w="1082" w:type="dxa"/>
            <w:noWrap w:val="0"/>
            <w:vAlign w:val="center"/>
          </w:tcPr>
          <w:p w14:paraId="7054378C">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发票开具日</w:t>
            </w:r>
          </w:p>
        </w:tc>
      </w:tr>
      <w:tr w14:paraId="7C1D2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1B30EDC3">
            <w:pPr>
              <w:spacing w:before="156" w:beforeLines="50" w:after="156" w:afterLines="50"/>
              <w:jc w:val="center"/>
              <w:rPr>
                <w:rFonts w:hint="eastAsia" w:ascii="仿宋_GB2312" w:hAnsi="仿宋_GB2312" w:eastAsia="仿宋_GB2312" w:cs="仿宋_GB2312"/>
                <w:sz w:val="28"/>
                <w:szCs w:val="28"/>
              </w:rPr>
            </w:pPr>
          </w:p>
        </w:tc>
        <w:tc>
          <w:tcPr>
            <w:tcW w:w="709" w:type="dxa"/>
            <w:noWrap w:val="0"/>
            <w:vAlign w:val="center"/>
          </w:tcPr>
          <w:p w14:paraId="77F0AC99">
            <w:pPr>
              <w:spacing w:before="156" w:beforeLines="50" w:after="156" w:afterLines="50"/>
              <w:jc w:val="center"/>
              <w:rPr>
                <w:rFonts w:hint="eastAsia" w:ascii="仿宋_GB2312" w:hAnsi="仿宋_GB2312" w:eastAsia="仿宋_GB2312" w:cs="仿宋_GB2312"/>
                <w:sz w:val="28"/>
                <w:szCs w:val="28"/>
              </w:rPr>
            </w:pPr>
          </w:p>
        </w:tc>
        <w:tc>
          <w:tcPr>
            <w:tcW w:w="1276" w:type="dxa"/>
            <w:noWrap w:val="0"/>
            <w:vAlign w:val="center"/>
          </w:tcPr>
          <w:p w14:paraId="64E3B332">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21F59DAB">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36EF6B1E">
            <w:pPr>
              <w:spacing w:before="156" w:beforeLines="50" w:after="156" w:afterLines="50"/>
              <w:jc w:val="center"/>
              <w:rPr>
                <w:rFonts w:hint="eastAsia" w:ascii="仿宋_GB2312" w:hAnsi="仿宋_GB2312" w:eastAsia="仿宋_GB2312" w:cs="仿宋_GB2312"/>
                <w:sz w:val="28"/>
                <w:szCs w:val="28"/>
              </w:rPr>
            </w:pPr>
          </w:p>
        </w:tc>
        <w:tc>
          <w:tcPr>
            <w:tcW w:w="1188" w:type="dxa"/>
            <w:noWrap w:val="0"/>
            <w:vAlign w:val="center"/>
          </w:tcPr>
          <w:p w14:paraId="4486E5E2">
            <w:pPr>
              <w:spacing w:before="156" w:beforeLines="50" w:after="156" w:afterLines="50"/>
              <w:jc w:val="center"/>
              <w:rPr>
                <w:rFonts w:hint="eastAsia" w:ascii="仿宋_GB2312" w:hAnsi="仿宋_GB2312" w:eastAsia="仿宋_GB2312" w:cs="仿宋_GB2312"/>
                <w:sz w:val="28"/>
                <w:szCs w:val="28"/>
              </w:rPr>
            </w:pPr>
          </w:p>
        </w:tc>
        <w:tc>
          <w:tcPr>
            <w:tcW w:w="1115" w:type="dxa"/>
            <w:noWrap w:val="0"/>
            <w:vAlign w:val="center"/>
          </w:tcPr>
          <w:p w14:paraId="6C02E386">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3AB4036E">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39D8C36E">
            <w:pPr>
              <w:spacing w:before="156" w:beforeLines="50" w:after="156" w:afterLines="50"/>
              <w:jc w:val="center"/>
              <w:rPr>
                <w:rFonts w:hint="eastAsia" w:ascii="仿宋_GB2312" w:hAnsi="仿宋_GB2312" w:eastAsia="仿宋_GB2312" w:cs="仿宋_GB2312"/>
                <w:sz w:val="28"/>
                <w:szCs w:val="28"/>
              </w:rPr>
            </w:pPr>
          </w:p>
        </w:tc>
      </w:tr>
      <w:tr w14:paraId="00B31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4465F2B3">
            <w:pPr>
              <w:spacing w:before="156" w:beforeLines="50" w:after="156" w:afterLines="50"/>
              <w:jc w:val="center"/>
              <w:rPr>
                <w:rFonts w:hint="eastAsia" w:ascii="仿宋_GB2312" w:hAnsi="仿宋_GB2312" w:eastAsia="仿宋_GB2312" w:cs="仿宋_GB2312"/>
                <w:sz w:val="28"/>
                <w:szCs w:val="28"/>
              </w:rPr>
            </w:pPr>
          </w:p>
        </w:tc>
        <w:tc>
          <w:tcPr>
            <w:tcW w:w="709" w:type="dxa"/>
            <w:noWrap w:val="0"/>
            <w:vAlign w:val="center"/>
          </w:tcPr>
          <w:p w14:paraId="71D41B21">
            <w:pPr>
              <w:spacing w:before="156" w:beforeLines="50" w:after="156" w:afterLines="50"/>
              <w:jc w:val="center"/>
              <w:rPr>
                <w:rFonts w:hint="eastAsia" w:ascii="仿宋_GB2312" w:hAnsi="仿宋_GB2312" w:eastAsia="仿宋_GB2312" w:cs="仿宋_GB2312"/>
                <w:sz w:val="28"/>
                <w:szCs w:val="28"/>
              </w:rPr>
            </w:pPr>
          </w:p>
        </w:tc>
        <w:tc>
          <w:tcPr>
            <w:tcW w:w="1276" w:type="dxa"/>
            <w:noWrap w:val="0"/>
            <w:vAlign w:val="center"/>
          </w:tcPr>
          <w:p w14:paraId="72B5DA84">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0CD4EA68">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4AF91309">
            <w:pPr>
              <w:spacing w:before="156" w:beforeLines="50" w:after="156" w:afterLines="50"/>
              <w:jc w:val="center"/>
              <w:rPr>
                <w:rFonts w:hint="eastAsia" w:ascii="仿宋_GB2312" w:hAnsi="仿宋_GB2312" w:eastAsia="仿宋_GB2312" w:cs="仿宋_GB2312"/>
                <w:sz w:val="28"/>
                <w:szCs w:val="28"/>
              </w:rPr>
            </w:pPr>
          </w:p>
        </w:tc>
        <w:tc>
          <w:tcPr>
            <w:tcW w:w="1188" w:type="dxa"/>
            <w:noWrap w:val="0"/>
            <w:vAlign w:val="center"/>
          </w:tcPr>
          <w:p w14:paraId="47B1B9C6">
            <w:pPr>
              <w:spacing w:before="156" w:beforeLines="50" w:after="156" w:afterLines="50"/>
              <w:jc w:val="center"/>
              <w:rPr>
                <w:rFonts w:hint="eastAsia" w:ascii="仿宋_GB2312" w:hAnsi="仿宋_GB2312" w:eastAsia="仿宋_GB2312" w:cs="仿宋_GB2312"/>
                <w:sz w:val="28"/>
                <w:szCs w:val="28"/>
              </w:rPr>
            </w:pPr>
          </w:p>
        </w:tc>
        <w:tc>
          <w:tcPr>
            <w:tcW w:w="1115" w:type="dxa"/>
            <w:noWrap w:val="0"/>
            <w:vAlign w:val="center"/>
          </w:tcPr>
          <w:p w14:paraId="5AAB0960">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274203F6">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4BD780AE">
            <w:pPr>
              <w:spacing w:before="156" w:beforeLines="50" w:after="156" w:afterLines="50"/>
              <w:jc w:val="center"/>
              <w:rPr>
                <w:rFonts w:hint="eastAsia" w:ascii="仿宋_GB2312" w:hAnsi="仿宋_GB2312" w:eastAsia="仿宋_GB2312" w:cs="仿宋_GB2312"/>
                <w:sz w:val="28"/>
                <w:szCs w:val="28"/>
              </w:rPr>
            </w:pPr>
          </w:p>
        </w:tc>
      </w:tr>
      <w:tr w14:paraId="009CE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0CBC7B76">
            <w:pPr>
              <w:spacing w:before="156" w:beforeLines="50" w:after="156" w:afterLines="50"/>
              <w:jc w:val="center"/>
              <w:rPr>
                <w:rFonts w:hint="eastAsia" w:ascii="仿宋_GB2312" w:hAnsi="仿宋_GB2312" w:eastAsia="仿宋_GB2312" w:cs="仿宋_GB2312"/>
                <w:sz w:val="28"/>
                <w:szCs w:val="28"/>
              </w:rPr>
            </w:pPr>
          </w:p>
        </w:tc>
        <w:tc>
          <w:tcPr>
            <w:tcW w:w="709" w:type="dxa"/>
            <w:noWrap w:val="0"/>
            <w:vAlign w:val="center"/>
          </w:tcPr>
          <w:p w14:paraId="0DD723D2">
            <w:pPr>
              <w:spacing w:before="156" w:beforeLines="50" w:after="156" w:afterLines="50"/>
              <w:jc w:val="center"/>
              <w:rPr>
                <w:rFonts w:hint="eastAsia" w:ascii="仿宋_GB2312" w:hAnsi="仿宋_GB2312" w:eastAsia="仿宋_GB2312" w:cs="仿宋_GB2312"/>
                <w:sz w:val="28"/>
                <w:szCs w:val="28"/>
              </w:rPr>
            </w:pPr>
          </w:p>
        </w:tc>
        <w:tc>
          <w:tcPr>
            <w:tcW w:w="1276" w:type="dxa"/>
            <w:noWrap w:val="0"/>
            <w:vAlign w:val="center"/>
          </w:tcPr>
          <w:p w14:paraId="784950A5">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075FFA00">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1CB78E1B">
            <w:pPr>
              <w:spacing w:before="156" w:beforeLines="50" w:after="156" w:afterLines="50"/>
              <w:jc w:val="center"/>
              <w:rPr>
                <w:rFonts w:hint="eastAsia" w:ascii="仿宋_GB2312" w:hAnsi="仿宋_GB2312" w:eastAsia="仿宋_GB2312" w:cs="仿宋_GB2312"/>
                <w:sz w:val="28"/>
                <w:szCs w:val="28"/>
              </w:rPr>
            </w:pPr>
          </w:p>
        </w:tc>
        <w:tc>
          <w:tcPr>
            <w:tcW w:w="1188" w:type="dxa"/>
            <w:noWrap w:val="0"/>
            <w:vAlign w:val="center"/>
          </w:tcPr>
          <w:p w14:paraId="1183F145">
            <w:pPr>
              <w:spacing w:before="156" w:beforeLines="50" w:after="156" w:afterLines="50"/>
              <w:jc w:val="center"/>
              <w:rPr>
                <w:rFonts w:hint="eastAsia" w:ascii="仿宋_GB2312" w:hAnsi="仿宋_GB2312" w:eastAsia="仿宋_GB2312" w:cs="仿宋_GB2312"/>
                <w:sz w:val="28"/>
                <w:szCs w:val="28"/>
              </w:rPr>
            </w:pPr>
          </w:p>
        </w:tc>
        <w:tc>
          <w:tcPr>
            <w:tcW w:w="1115" w:type="dxa"/>
            <w:noWrap w:val="0"/>
            <w:vAlign w:val="center"/>
          </w:tcPr>
          <w:p w14:paraId="4269DDC6">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370ACC05">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69D5C9D7">
            <w:pPr>
              <w:spacing w:before="156" w:beforeLines="50" w:after="156" w:afterLines="50"/>
              <w:jc w:val="center"/>
              <w:rPr>
                <w:rFonts w:hint="eastAsia" w:ascii="仿宋_GB2312" w:hAnsi="仿宋_GB2312" w:eastAsia="仿宋_GB2312" w:cs="仿宋_GB2312"/>
                <w:sz w:val="28"/>
                <w:szCs w:val="28"/>
              </w:rPr>
            </w:pPr>
          </w:p>
        </w:tc>
      </w:tr>
      <w:tr w14:paraId="2DF1B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15DA0418">
            <w:pPr>
              <w:spacing w:before="156" w:beforeLines="50" w:after="156" w:afterLines="50"/>
              <w:jc w:val="center"/>
              <w:rPr>
                <w:rFonts w:hint="eastAsia" w:ascii="仿宋_GB2312" w:hAnsi="仿宋_GB2312" w:eastAsia="仿宋_GB2312" w:cs="仿宋_GB2312"/>
                <w:sz w:val="28"/>
                <w:szCs w:val="28"/>
              </w:rPr>
            </w:pPr>
          </w:p>
        </w:tc>
        <w:tc>
          <w:tcPr>
            <w:tcW w:w="709" w:type="dxa"/>
            <w:noWrap w:val="0"/>
            <w:vAlign w:val="center"/>
          </w:tcPr>
          <w:p w14:paraId="4D252C7E">
            <w:pPr>
              <w:spacing w:before="156" w:beforeLines="50" w:after="156" w:afterLines="50"/>
              <w:jc w:val="center"/>
              <w:rPr>
                <w:rFonts w:hint="eastAsia" w:ascii="仿宋_GB2312" w:hAnsi="仿宋_GB2312" w:eastAsia="仿宋_GB2312" w:cs="仿宋_GB2312"/>
                <w:sz w:val="28"/>
                <w:szCs w:val="28"/>
              </w:rPr>
            </w:pPr>
          </w:p>
        </w:tc>
        <w:tc>
          <w:tcPr>
            <w:tcW w:w="1276" w:type="dxa"/>
            <w:noWrap w:val="0"/>
            <w:vAlign w:val="center"/>
          </w:tcPr>
          <w:p w14:paraId="7C8A0583">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59AD4D5F">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02EF88C5">
            <w:pPr>
              <w:spacing w:before="156" w:beforeLines="50" w:after="156" w:afterLines="50"/>
              <w:jc w:val="center"/>
              <w:rPr>
                <w:rFonts w:hint="eastAsia" w:ascii="仿宋_GB2312" w:hAnsi="仿宋_GB2312" w:eastAsia="仿宋_GB2312" w:cs="仿宋_GB2312"/>
                <w:sz w:val="28"/>
                <w:szCs w:val="28"/>
              </w:rPr>
            </w:pPr>
          </w:p>
        </w:tc>
        <w:tc>
          <w:tcPr>
            <w:tcW w:w="1188" w:type="dxa"/>
            <w:noWrap w:val="0"/>
            <w:vAlign w:val="center"/>
          </w:tcPr>
          <w:p w14:paraId="39BC3226">
            <w:pPr>
              <w:spacing w:before="156" w:beforeLines="50" w:after="156" w:afterLines="50"/>
              <w:jc w:val="center"/>
              <w:rPr>
                <w:rFonts w:hint="eastAsia" w:ascii="仿宋_GB2312" w:hAnsi="仿宋_GB2312" w:eastAsia="仿宋_GB2312" w:cs="仿宋_GB2312"/>
                <w:sz w:val="28"/>
                <w:szCs w:val="28"/>
              </w:rPr>
            </w:pPr>
          </w:p>
        </w:tc>
        <w:tc>
          <w:tcPr>
            <w:tcW w:w="1115" w:type="dxa"/>
            <w:noWrap w:val="0"/>
            <w:vAlign w:val="center"/>
          </w:tcPr>
          <w:p w14:paraId="5B72EB93">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4749F76E">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76D1BBC3">
            <w:pPr>
              <w:spacing w:before="156" w:beforeLines="50" w:after="156" w:afterLines="50"/>
              <w:jc w:val="center"/>
              <w:rPr>
                <w:rFonts w:hint="eastAsia" w:ascii="仿宋_GB2312" w:hAnsi="仿宋_GB2312" w:eastAsia="仿宋_GB2312" w:cs="仿宋_GB2312"/>
                <w:sz w:val="28"/>
                <w:szCs w:val="28"/>
              </w:rPr>
            </w:pPr>
          </w:p>
        </w:tc>
      </w:tr>
      <w:tr w14:paraId="7E62F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3A22BAA9">
            <w:pPr>
              <w:spacing w:before="156" w:beforeLines="50" w:after="156" w:afterLines="50"/>
              <w:jc w:val="center"/>
              <w:rPr>
                <w:rFonts w:hint="eastAsia" w:ascii="仿宋_GB2312" w:hAnsi="仿宋_GB2312" w:eastAsia="仿宋_GB2312" w:cs="仿宋_GB2312"/>
                <w:sz w:val="28"/>
                <w:szCs w:val="28"/>
              </w:rPr>
            </w:pPr>
          </w:p>
        </w:tc>
        <w:tc>
          <w:tcPr>
            <w:tcW w:w="709" w:type="dxa"/>
            <w:noWrap w:val="0"/>
            <w:vAlign w:val="center"/>
          </w:tcPr>
          <w:p w14:paraId="637C199D">
            <w:pPr>
              <w:spacing w:before="156" w:beforeLines="50" w:after="156" w:afterLines="50"/>
              <w:jc w:val="center"/>
              <w:rPr>
                <w:rFonts w:hint="eastAsia" w:ascii="仿宋_GB2312" w:hAnsi="仿宋_GB2312" w:eastAsia="仿宋_GB2312" w:cs="仿宋_GB2312"/>
                <w:sz w:val="28"/>
                <w:szCs w:val="28"/>
              </w:rPr>
            </w:pPr>
          </w:p>
        </w:tc>
        <w:tc>
          <w:tcPr>
            <w:tcW w:w="1276" w:type="dxa"/>
            <w:noWrap w:val="0"/>
            <w:vAlign w:val="center"/>
          </w:tcPr>
          <w:p w14:paraId="2A454582">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31690F85">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1B52DE6A">
            <w:pPr>
              <w:spacing w:before="156" w:beforeLines="50" w:after="156" w:afterLines="50"/>
              <w:jc w:val="center"/>
              <w:rPr>
                <w:rFonts w:hint="eastAsia" w:ascii="仿宋_GB2312" w:hAnsi="仿宋_GB2312" w:eastAsia="仿宋_GB2312" w:cs="仿宋_GB2312"/>
                <w:sz w:val="28"/>
                <w:szCs w:val="28"/>
              </w:rPr>
            </w:pPr>
          </w:p>
        </w:tc>
        <w:tc>
          <w:tcPr>
            <w:tcW w:w="1188" w:type="dxa"/>
            <w:noWrap w:val="0"/>
            <w:vAlign w:val="center"/>
          </w:tcPr>
          <w:p w14:paraId="77528677">
            <w:pPr>
              <w:spacing w:before="156" w:beforeLines="50" w:after="156" w:afterLines="50"/>
              <w:jc w:val="center"/>
              <w:rPr>
                <w:rFonts w:hint="eastAsia" w:ascii="仿宋_GB2312" w:hAnsi="仿宋_GB2312" w:eastAsia="仿宋_GB2312" w:cs="仿宋_GB2312"/>
                <w:sz w:val="28"/>
                <w:szCs w:val="28"/>
              </w:rPr>
            </w:pPr>
          </w:p>
        </w:tc>
        <w:tc>
          <w:tcPr>
            <w:tcW w:w="1115" w:type="dxa"/>
            <w:noWrap w:val="0"/>
            <w:vAlign w:val="center"/>
          </w:tcPr>
          <w:p w14:paraId="73125D54">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5FDB293B">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4BA29FA1">
            <w:pPr>
              <w:spacing w:before="156" w:beforeLines="50" w:after="156" w:afterLines="50"/>
              <w:jc w:val="center"/>
              <w:rPr>
                <w:rFonts w:hint="eastAsia" w:ascii="仿宋_GB2312" w:hAnsi="仿宋_GB2312" w:eastAsia="仿宋_GB2312" w:cs="仿宋_GB2312"/>
                <w:sz w:val="28"/>
                <w:szCs w:val="28"/>
              </w:rPr>
            </w:pPr>
          </w:p>
        </w:tc>
      </w:tr>
    </w:tbl>
    <w:p w14:paraId="347D5EC5">
      <w:pPr>
        <w:pStyle w:val="3"/>
        <w:keepNext w:val="0"/>
        <w:keepLines w:val="0"/>
        <w:numPr>
          <w:ilvl w:val="0"/>
          <w:numId w:val="4"/>
        </w:numPr>
        <w:tabs>
          <w:tab w:val="left" w:pos="426"/>
          <w:tab w:val="clear" w:pos="1134"/>
        </w:tabs>
        <w:spacing w:before="312" w:beforeLines="100" w:after="312" w:afterLines="100"/>
        <w:ind w:left="426" w:hanging="42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我方按如下条件申请贵方提供应收账款融资：</w:t>
      </w:r>
    </w:p>
    <w:tbl>
      <w:tblPr>
        <w:tblStyle w:val="8"/>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3"/>
        <w:gridCol w:w="7923"/>
      </w:tblGrid>
      <w:tr w14:paraId="14700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3" w:type="dxa"/>
            <w:noWrap w:val="0"/>
            <w:vAlign w:val="center"/>
          </w:tcPr>
          <w:p w14:paraId="0D267F4A">
            <w:pPr>
              <w:pStyle w:val="3"/>
              <w:keepNext w:val="0"/>
              <w:keepLines w:val="0"/>
              <w:numPr>
                <w:ilvl w:val="0"/>
                <w:numId w:val="0"/>
              </w:numPr>
              <w:spacing w:before="156" w:after="156"/>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保理首付款金额：</w:t>
            </w:r>
          </w:p>
        </w:tc>
        <w:tc>
          <w:tcPr>
            <w:tcW w:w="7923" w:type="dxa"/>
            <w:noWrap w:val="0"/>
            <w:vAlign w:val="center"/>
          </w:tcPr>
          <w:p w14:paraId="4A28FA42">
            <w:pPr>
              <w:pStyle w:val="3"/>
              <w:keepNext w:val="0"/>
              <w:keepLines w:val="0"/>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人民币</w:t>
            </w:r>
            <w:r>
              <w:rPr>
                <w:rFonts w:hint="eastAsia" w:ascii="仿宋_GB2312" w:hAnsi="仿宋_GB2312" w:eastAsia="仿宋_GB2312" w:cs="仿宋_GB2312"/>
                <w:bCs w:val="0"/>
                <w:sz w:val="28"/>
                <w:szCs w:val="28"/>
                <w:lang w:val="en-US" w:eastAsia="zh-CN"/>
              </w:rPr>
              <w:t>_______元。</w:t>
            </w:r>
          </w:p>
        </w:tc>
      </w:tr>
      <w:tr w14:paraId="2F423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3" w:type="dxa"/>
            <w:noWrap w:val="0"/>
            <w:vAlign w:val="center"/>
          </w:tcPr>
          <w:p w14:paraId="1E9B0DAF">
            <w:pPr>
              <w:pStyle w:val="3"/>
              <w:keepNext w:val="0"/>
              <w:keepLines w:val="0"/>
              <w:numPr>
                <w:ilvl w:val="0"/>
                <w:numId w:val="0"/>
              </w:numPr>
              <w:spacing w:before="156" w:after="156"/>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保理首付款用途：</w:t>
            </w:r>
          </w:p>
        </w:tc>
        <w:tc>
          <w:tcPr>
            <w:tcW w:w="7923" w:type="dxa"/>
            <w:noWrap w:val="0"/>
            <w:vAlign w:val="center"/>
          </w:tcPr>
          <w:p w14:paraId="55CE9D02">
            <w:pPr>
              <w:pStyle w:val="3"/>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□不限定用途。 </w:t>
            </w:r>
          </w:p>
          <w:p w14:paraId="55820AD3">
            <w:pPr>
              <w:pStyle w:val="3"/>
              <w:keepNext w:val="0"/>
              <w:keepLines w:val="0"/>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□限定用途为_______。</w:t>
            </w:r>
          </w:p>
        </w:tc>
      </w:tr>
      <w:tr w14:paraId="25FCB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3" w:type="dxa"/>
            <w:noWrap w:val="0"/>
            <w:vAlign w:val="center"/>
          </w:tcPr>
          <w:p w14:paraId="7945DEE6">
            <w:pPr>
              <w:pStyle w:val="3"/>
              <w:keepNext w:val="0"/>
              <w:keepLines w:val="0"/>
              <w:numPr>
                <w:ilvl w:val="0"/>
                <w:numId w:val="0"/>
              </w:numPr>
              <w:spacing w:before="156" w:after="156"/>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保证金：</w:t>
            </w:r>
          </w:p>
        </w:tc>
        <w:tc>
          <w:tcPr>
            <w:tcW w:w="7923" w:type="dxa"/>
            <w:noWrap w:val="0"/>
            <w:vAlign w:val="center"/>
          </w:tcPr>
          <w:p w14:paraId="3BFDB82A">
            <w:pPr>
              <w:pStyle w:val="3"/>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□卖方无须缴纳保证金。 </w:t>
            </w:r>
          </w:p>
          <w:p w14:paraId="3054F68B">
            <w:pPr>
              <w:pStyle w:val="3"/>
              <w:keepNext w:val="0"/>
              <w:keepLines w:val="0"/>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□卖方须缴纳保证金，保证金为人民币_______元，由卖方在____年___月___日前支付给保理商。</w:t>
            </w:r>
          </w:p>
        </w:tc>
      </w:tr>
      <w:tr w14:paraId="39D51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3" w:type="dxa"/>
            <w:noWrap w:val="0"/>
            <w:vAlign w:val="center"/>
          </w:tcPr>
          <w:p w14:paraId="752FCC25">
            <w:pPr>
              <w:pStyle w:val="3"/>
              <w:keepNext w:val="0"/>
              <w:keepLines w:val="0"/>
              <w:numPr>
                <w:ilvl w:val="0"/>
                <w:numId w:val="0"/>
              </w:numPr>
              <w:spacing w:before="156" w:after="156"/>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保理融资期限：</w:t>
            </w:r>
          </w:p>
        </w:tc>
        <w:tc>
          <w:tcPr>
            <w:tcW w:w="7923" w:type="dxa"/>
            <w:noWrap w:val="0"/>
            <w:vAlign w:val="center"/>
          </w:tcPr>
          <w:p w14:paraId="270D52EA">
            <w:pPr>
              <w:pStyle w:val="3"/>
              <w:keepNext w:val="0"/>
              <w:keepLines w:val="0"/>
              <w:numPr>
                <w:ilvl w:val="0"/>
                <w:numId w:val="0"/>
              </w:numPr>
              <w:spacing w:before="156" w:after="156"/>
              <w:ind w:left="756" w:hanging="882" w:hangingChars="31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val="0"/>
                <w:sz w:val="28"/>
                <w:szCs w:val="28"/>
                <w:lang w:val="en-US" w:eastAsia="zh-CN"/>
              </w:rPr>
              <w:t>自_____</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bCs w:val="0"/>
                <w:sz w:val="28"/>
                <w:szCs w:val="28"/>
                <w:lang w:val="en-US" w:eastAsia="zh-CN"/>
              </w:rPr>
              <w:t>___</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bCs w:val="0"/>
                <w:sz w:val="28"/>
                <w:szCs w:val="28"/>
                <w:lang w:val="en-US" w:eastAsia="zh-CN"/>
              </w:rPr>
              <w:t>___</w:t>
            </w:r>
            <w:r>
              <w:rPr>
                <w:rFonts w:hint="eastAsia" w:ascii="仿宋_GB2312" w:hAnsi="仿宋_GB2312" w:eastAsia="仿宋_GB2312" w:cs="仿宋_GB2312"/>
                <w:sz w:val="28"/>
                <w:szCs w:val="28"/>
                <w:lang w:val="en-US" w:eastAsia="zh-CN"/>
              </w:rPr>
              <w:t>日起至上表所列应收账款到期日止。</w:t>
            </w:r>
          </w:p>
        </w:tc>
      </w:tr>
      <w:tr w14:paraId="0976A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3" w:type="dxa"/>
            <w:noWrap w:val="0"/>
            <w:vAlign w:val="center"/>
          </w:tcPr>
          <w:p w14:paraId="3D4A1482">
            <w:pPr>
              <w:pStyle w:val="3"/>
              <w:keepNext w:val="0"/>
              <w:keepLines w:val="0"/>
              <w:numPr>
                <w:ilvl w:val="0"/>
                <w:numId w:val="0"/>
              </w:numPr>
              <w:spacing w:before="156" w:after="156"/>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保理首付款使用费率：</w:t>
            </w:r>
          </w:p>
        </w:tc>
        <w:tc>
          <w:tcPr>
            <w:tcW w:w="7923" w:type="dxa"/>
            <w:noWrap w:val="0"/>
            <w:vAlign w:val="center"/>
          </w:tcPr>
          <w:p w14:paraId="26450F31">
            <w:pPr>
              <w:pStyle w:val="3"/>
              <w:keepNext w:val="0"/>
              <w:keepLines w:val="0"/>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val="0"/>
                <w:sz w:val="28"/>
                <w:szCs w:val="28"/>
                <w:lang w:val="en-US" w:eastAsia="zh-CN"/>
              </w:rPr>
              <w:t>年化_____</w:t>
            </w:r>
            <w:r>
              <w:rPr>
                <w:rFonts w:hint="eastAsia" w:ascii="仿宋_GB2312" w:hAnsi="仿宋_GB2312" w:eastAsia="仿宋_GB2312" w:cs="仿宋_GB2312"/>
                <w:sz w:val="28"/>
                <w:szCs w:val="28"/>
                <w:lang w:val="en-US" w:eastAsia="zh-CN"/>
              </w:rPr>
              <w:t>%。</w:t>
            </w:r>
          </w:p>
        </w:tc>
      </w:tr>
      <w:tr w14:paraId="1150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3" w:type="dxa"/>
            <w:noWrap w:val="0"/>
            <w:vAlign w:val="center"/>
          </w:tcPr>
          <w:p w14:paraId="4121489C">
            <w:pPr>
              <w:pStyle w:val="3"/>
              <w:keepNext w:val="0"/>
              <w:keepLines w:val="0"/>
              <w:numPr>
                <w:ilvl w:val="0"/>
                <w:numId w:val="0"/>
              </w:numPr>
              <w:spacing w:before="156" w:after="156"/>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宽限期及其费率：</w:t>
            </w:r>
          </w:p>
        </w:tc>
        <w:tc>
          <w:tcPr>
            <w:tcW w:w="7923" w:type="dxa"/>
            <w:noWrap w:val="0"/>
            <w:vAlign w:val="center"/>
          </w:tcPr>
          <w:p w14:paraId="37507E60">
            <w:pPr>
              <w:pStyle w:val="3"/>
              <w:keepNext w:val="0"/>
              <w:keepLines w:val="0"/>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□申请宽限期，宽限期为</w:t>
            </w:r>
            <w:r>
              <w:rPr>
                <w:rFonts w:hint="eastAsia" w:ascii="仿宋_GB2312" w:hAnsi="仿宋_GB2312" w:eastAsia="仿宋_GB2312" w:cs="仿宋_GB2312"/>
                <w:bCs w:val="0"/>
                <w:sz w:val="28"/>
                <w:szCs w:val="28"/>
                <w:lang w:val="en-US" w:eastAsia="zh-CN"/>
              </w:rPr>
              <w:t>_____</w:t>
            </w:r>
            <w:r>
              <w:rPr>
                <w:rFonts w:hint="eastAsia" w:ascii="仿宋_GB2312" w:hAnsi="仿宋_GB2312" w:eastAsia="仿宋_GB2312" w:cs="仿宋_GB2312"/>
                <w:sz w:val="28"/>
                <w:szCs w:val="28"/>
                <w:lang w:val="en-US" w:eastAsia="zh-CN"/>
              </w:rPr>
              <w:t>天，宽限期使用费率为</w:t>
            </w:r>
            <w:r>
              <w:rPr>
                <w:rFonts w:hint="eastAsia" w:ascii="仿宋_GB2312" w:hAnsi="仿宋_GB2312" w:eastAsia="仿宋_GB2312" w:cs="仿宋_GB2312"/>
                <w:bCs w:val="0"/>
                <w:sz w:val="28"/>
                <w:szCs w:val="28"/>
                <w:lang w:val="en-US" w:eastAsia="zh-CN"/>
              </w:rPr>
              <w:t>年化_____</w:t>
            </w:r>
            <w:r>
              <w:rPr>
                <w:rFonts w:hint="eastAsia" w:ascii="仿宋_GB2312" w:hAnsi="仿宋_GB2312" w:eastAsia="仿宋_GB2312" w:cs="仿宋_GB2312"/>
                <w:sz w:val="28"/>
                <w:szCs w:val="28"/>
                <w:lang w:val="en-US" w:eastAsia="zh-CN"/>
              </w:rPr>
              <w:t>%。</w:t>
            </w:r>
          </w:p>
          <w:p w14:paraId="6B383187">
            <w:pPr>
              <w:pStyle w:val="3"/>
              <w:keepNext w:val="0"/>
              <w:keepLines w:val="0"/>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□不申请宽限期。</w:t>
            </w:r>
          </w:p>
        </w:tc>
      </w:tr>
      <w:tr w14:paraId="3A49C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3" w:type="dxa"/>
            <w:noWrap w:val="0"/>
            <w:vAlign w:val="center"/>
          </w:tcPr>
          <w:p w14:paraId="7D5369B7">
            <w:pPr>
              <w:pStyle w:val="3"/>
              <w:keepNext w:val="0"/>
              <w:keepLines w:val="0"/>
              <w:numPr>
                <w:ilvl w:val="0"/>
                <w:numId w:val="0"/>
              </w:numPr>
              <w:spacing w:before="156" w:after="156"/>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逾期使用费率：</w:t>
            </w:r>
          </w:p>
        </w:tc>
        <w:tc>
          <w:tcPr>
            <w:tcW w:w="7923" w:type="dxa"/>
            <w:noWrap w:val="0"/>
            <w:vAlign w:val="center"/>
          </w:tcPr>
          <w:p w14:paraId="0A950AD2">
            <w:pPr>
              <w:pStyle w:val="3"/>
              <w:keepNext w:val="0"/>
              <w:keepLines w:val="0"/>
              <w:numPr>
                <w:ilvl w:val="0"/>
                <w:numId w:val="0"/>
              </w:numPr>
              <w:spacing w:before="156" w:after="156"/>
              <w:rPr>
                <w:rFonts w:hint="eastAsia" w:ascii="仿宋_GB2312" w:hAnsi="仿宋_GB2312" w:eastAsia="仿宋_GB2312" w:cs="仿宋_GB2312"/>
                <w:bCs w:val="0"/>
                <w:sz w:val="28"/>
                <w:szCs w:val="28"/>
                <w:lang w:val="en-US" w:eastAsia="zh-CN"/>
              </w:rPr>
            </w:pPr>
            <w:r>
              <w:rPr>
                <w:rFonts w:hint="eastAsia" w:ascii="仿宋_GB2312" w:hAnsi="仿宋_GB2312" w:eastAsia="仿宋_GB2312" w:cs="仿宋_GB2312"/>
                <w:bCs w:val="0"/>
                <w:sz w:val="28"/>
                <w:szCs w:val="28"/>
                <w:lang w:val="en-US" w:eastAsia="zh-CN"/>
              </w:rPr>
              <w:t>年化_____</w:t>
            </w:r>
            <w:r>
              <w:rPr>
                <w:rFonts w:hint="eastAsia" w:ascii="仿宋_GB2312" w:hAnsi="仿宋_GB2312" w:eastAsia="仿宋_GB2312" w:cs="仿宋_GB2312"/>
                <w:sz w:val="28"/>
                <w:szCs w:val="28"/>
                <w:lang w:val="en-US" w:eastAsia="zh-CN"/>
              </w:rPr>
              <w:t>%。</w:t>
            </w:r>
          </w:p>
        </w:tc>
      </w:tr>
      <w:tr w14:paraId="2F4EE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3" w:type="dxa"/>
            <w:noWrap w:val="0"/>
            <w:vAlign w:val="center"/>
          </w:tcPr>
          <w:p w14:paraId="19F6B8B3">
            <w:pPr>
              <w:pStyle w:val="3"/>
              <w:keepNext w:val="0"/>
              <w:keepLines w:val="0"/>
              <w:numPr>
                <w:ilvl w:val="0"/>
                <w:numId w:val="0"/>
              </w:numPr>
              <w:spacing w:before="156" w:after="156"/>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保理首付款使用费：</w:t>
            </w:r>
          </w:p>
        </w:tc>
        <w:tc>
          <w:tcPr>
            <w:tcW w:w="7923" w:type="dxa"/>
            <w:noWrap w:val="0"/>
            <w:vAlign w:val="center"/>
          </w:tcPr>
          <w:p w14:paraId="74C679A9">
            <w:pPr>
              <w:pStyle w:val="3"/>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保理首付款使用费由我方按下述第_____种方法支付给贵方：</w:t>
            </w:r>
          </w:p>
          <w:p w14:paraId="7795F818">
            <w:pPr>
              <w:pStyle w:val="3"/>
              <w:numPr>
                <w:ilvl w:val="0"/>
                <w:numId w:val="0"/>
              </w:numPr>
              <w:spacing w:before="156" w:after="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□期初一次性支付，贵方发放保理首付款前，我方一次性支付。</w:t>
            </w:r>
          </w:p>
          <w:p w14:paraId="2A7689B8">
            <w:pPr>
              <w:snapToGrid w:val="0"/>
              <w:spacing w:before="50" w:after="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□分期支付，自贵方发放保理首付款之日起以每___个自然月为一个支付周期，于每期期初月第____日支付上一周期的保理首付款使用费（首期支付日为_____</w:t>
            </w:r>
            <w:r>
              <w:rPr>
                <w:rFonts w:hint="eastAsia" w:ascii="仿宋_GB2312" w:hAnsi="仿宋_GB2312" w:eastAsia="仿宋_GB2312" w:cs="仿宋_GB2312"/>
                <w:sz w:val="28"/>
                <w:szCs w:val="28"/>
              </w:rPr>
              <w:t>年</w:t>
            </w:r>
            <w:r>
              <w:rPr>
                <w:rFonts w:hint="eastAsia" w:ascii="仿宋_GB2312" w:hAnsi="仿宋_GB2312" w:eastAsia="仿宋_GB2312" w:cs="仿宋_GB2312"/>
                <w:bCs/>
                <w:sz w:val="28"/>
                <w:szCs w:val="28"/>
              </w:rPr>
              <w:t>___</w:t>
            </w:r>
            <w:r>
              <w:rPr>
                <w:rFonts w:hint="eastAsia" w:ascii="仿宋_GB2312" w:hAnsi="仿宋_GB2312" w:eastAsia="仿宋_GB2312" w:cs="仿宋_GB2312"/>
                <w:sz w:val="28"/>
                <w:szCs w:val="28"/>
              </w:rPr>
              <w:t>月</w:t>
            </w:r>
            <w:r>
              <w:rPr>
                <w:rFonts w:hint="eastAsia" w:ascii="仿宋_GB2312" w:hAnsi="仿宋_GB2312" w:eastAsia="仿宋_GB2312" w:cs="仿宋_GB2312"/>
                <w:bCs/>
                <w:sz w:val="28"/>
                <w:szCs w:val="28"/>
              </w:rPr>
              <w:t>___</w:t>
            </w:r>
            <w:r>
              <w:rPr>
                <w:rFonts w:hint="eastAsia" w:ascii="仿宋_GB2312" w:hAnsi="仿宋_GB2312" w:eastAsia="仿宋_GB2312" w:cs="仿宋_GB2312"/>
                <w:sz w:val="28"/>
                <w:szCs w:val="28"/>
              </w:rPr>
              <w:t>日，</w:t>
            </w:r>
            <w:r>
              <w:rPr>
                <w:rFonts w:hint="eastAsia" w:ascii="仿宋_GB2312" w:hAnsi="仿宋_GB2312" w:eastAsia="仿宋_GB2312" w:cs="仿宋_GB2312"/>
                <w:bCs/>
                <w:sz w:val="28"/>
                <w:szCs w:val="28"/>
              </w:rPr>
              <w:t>最后一期利随本清）。</w:t>
            </w:r>
          </w:p>
          <w:p w14:paraId="11B41938">
            <w:pPr>
              <w:snapToGrid w:val="0"/>
              <w:spacing w:before="50" w:after="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□到期一次性支付，</w:t>
            </w:r>
            <w:r>
              <w:rPr>
                <w:rFonts w:hint="eastAsia" w:ascii="仿宋_GB2312" w:hAnsi="仿宋_GB2312" w:eastAsia="仿宋_GB2312" w:cs="仿宋_GB2312"/>
                <w:sz w:val="28"/>
                <w:szCs w:val="28"/>
              </w:rPr>
              <w:t>全部保理首付款使用费与保理首付款本金一并结清。</w:t>
            </w:r>
          </w:p>
        </w:tc>
      </w:tr>
      <w:tr w14:paraId="55666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3" w:type="dxa"/>
            <w:noWrap w:val="0"/>
            <w:vAlign w:val="center"/>
          </w:tcPr>
          <w:p w14:paraId="0D2FF43C">
            <w:pPr>
              <w:pStyle w:val="3"/>
              <w:keepNext w:val="0"/>
              <w:keepLines w:val="0"/>
              <w:numPr>
                <w:ilvl w:val="0"/>
                <w:numId w:val="0"/>
              </w:numPr>
              <w:spacing w:before="156" w:after="156"/>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其他条件：</w:t>
            </w:r>
          </w:p>
        </w:tc>
        <w:tc>
          <w:tcPr>
            <w:tcW w:w="7923" w:type="dxa"/>
            <w:noWrap w:val="0"/>
            <w:vAlign w:val="center"/>
          </w:tcPr>
          <w:p w14:paraId="7B8C415C">
            <w:pPr>
              <w:pStyle w:val="3"/>
              <w:keepNext w:val="0"/>
              <w:keepLines w:val="0"/>
              <w:numPr>
                <w:ilvl w:val="0"/>
                <w:numId w:val="0"/>
              </w:numPr>
              <w:spacing w:before="156" w:after="156"/>
              <w:rPr>
                <w:rFonts w:hint="eastAsia" w:ascii="仿宋_GB2312" w:hAnsi="仿宋_GB2312" w:eastAsia="仿宋_GB2312" w:cs="仿宋_GB2312"/>
                <w:sz w:val="28"/>
                <w:szCs w:val="28"/>
                <w:lang w:val="en-US" w:eastAsia="zh-CN"/>
              </w:rPr>
            </w:pPr>
          </w:p>
        </w:tc>
      </w:tr>
    </w:tbl>
    <w:p w14:paraId="4DAAD042">
      <w:pPr>
        <w:pStyle w:val="3"/>
        <w:keepNext w:val="0"/>
        <w:keepLines w:val="0"/>
        <w:numPr>
          <w:ilvl w:val="0"/>
          <w:numId w:val="0"/>
        </w:numPr>
        <w:spacing w:before="312" w:beforeLines="100" w:after="312" w:afterLines="10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同时，我方将申请转让应收账款的下列凭证一并提交贵方，具体包括：</w:t>
      </w:r>
    </w:p>
    <w:p w14:paraId="30BC271D">
      <w:pPr>
        <w:pStyle w:val="3"/>
        <w:keepNext w:val="0"/>
        <w:keepLines w:val="0"/>
        <w:numPr>
          <w:ilvl w:val="0"/>
          <w:numId w:val="0"/>
        </w:numPr>
        <w:spacing w:beforeLines="0" w:afterLines="0"/>
        <w:ind w:left="420" w:leftChars="200" w:firstLine="145" w:firstLineChars="52"/>
        <w:jc w:val="left"/>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□基础交易合同原件</w:t>
      </w:r>
    </w:p>
    <w:p w14:paraId="54A3A2A1">
      <w:pPr>
        <w:pStyle w:val="3"/>
        <w:keepNext w:val="0"/>
        <w:keepLines w:val="0"/>
        <w:numPr>
          <w:ilvl w:val="0"/>
          <w:numId w:val="0"/>
        </w:numPr>
        <w:spacing w:beforeLines="0" w:afterLines="0"/>
        <w:ind w:left="420" w:leftChars="200" w:firstLine="145" w:firstLineChars="52"/>
        <w:jc w:val="left"/>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□基础交易合同复印件</w:t>
      </w:r>
    </w:p>
    <w:p w14:paraId="40C1FB04">
      <w:pPr>
        <w:pStyle w:val="3"/>
        <w:keepNext w:val="0"/>
        <w:keepLines w:val="0"/>
        <w:numPr>
          <w:ilvl w:val="0"/>
          <w:numId w:val="0"/>
        </w:numPr>
        <w:spacing w:beforeLines="0" w:afterLines="0"/>
        <w:ind w:left="420" w:leftChars="200" w:firstLine="145" w:firstLineChars="52"/>
        <w:jc w:val="left"/>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□基础交易合同全套发票正本原件</w:t>
      </w:r>
    </w:p>
    <w:p w14:paraId="02E348C0">
      <w:pPr>
        <w:pStyle w:val="3"/>
        <w:keepNext w:val="0"/>
        <w:keepLines w:val="0"/>
        <w:numPr>
          <w:ilvl w:val="0"/>
          <w:numId w:val="0"/>
        </w:numPr>
        <w:spacing w:beforeLines="0" w:afterLines="0"/>
        <w:ind w:left="420" w:leftChars="200" w:firstLine="145" w:firstLineChars="52"/>
        <w:jc w:val="left"/>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□基础交易合同全套发票正本复印件</w:t>
      </w:r>
    </w:p>
    <w:p w14:paraId="452C3965">
      <w:pPr>
        <w:pStyle w:val="3"/>
        <w:keepNext w:val="0"/>
        <w:keepLines w:val="0"/>
        <w:numPr>
          <w:ilvl w:val="0"/>
          <w:numId w:val="0"/>
        </w:numPr>
        <w:spacing w:beforeLines="0" w:afterLines="0"/>
        <w:ind w:left="420" w:leftChars="200" w:firstLine="145" w:firstLineChars="52"/>
        <w:jc w:val="left"/>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□基础交易合同全套货运单据正本原件</w:t>
      </w:r>
    </w:p>
    <w:p w14:paraId="60C2C22A">
      <w:pPr>
        <w:pStyle w:val="3"/>
        <w:keepNext w:val="0"/>
        <w:keepLines w:val="0"/>
        <w:numPr>
          <w:ilvl w:val="0"/>
          <w:numId w:val="0"/>
        </w:numPr>
        <w:spacing w:beforeLines="0" w:afterLines="0"/>
        <w:ind w:left="420" w:leftChars="200" w:firstLine="145" w:firstLineChars="52"/>
        <w:jc w:val="left"/>
        <w:rPr>
          <w:rFonts w:hint="eastAsia" w:ascii="仿宋_GB2312" w:hAnsi="仿宋_GB2312" w:eastAsia="仿宋_GB2312" w:cs="仿宋_GB2312"/>
          <w:bCs w:val="0"/>
          <w:sz w:val="28"/>
          <w:szCs w:val="28"/>
        </w:rPr>
      </w:pPr>
      <w:r>
        <w:rPr>
          <w:rFonts w:hint="eastAsia" w:ascii="仿宋_GB2312" w:hAnsi="仿宋_GB2312" w:eastAsia="仿宋_GB2312" w:cs="仿宋_GB2312"/>
          <w:bCs w:val="0"/>
          <w:sz w:val="28"/>
          <w:szCs w:val="28"/>
        </w:rPr>
        <w:t>□基础交易合同全套货运单据正本复印件</w:t>
      </w:r>
    </w:p>
    <w:p w14:paraId="0697567A">
      <w:pPr>
        <w:pStyle w:val="3"/>
        <w:keepNext w:val="0"/>
        <w:keepLines w:val="0"/>
        <w:numPr>
          <w:ilvl w:val="0"/>
          <w:numId w:val="0"/>
        </w:numPr>
        <w:spacing w:beforeLines="0" w:afterLines="0"/>
        <w:ind w:left="420" w:leftChars="200" w:firstLine="145" w:firstLineChars="52"/>
        <w:jc w:val="left"/>
        <w:rPr>
          <w:rFonts w:hint="eastAsia" w:ascii="仿宋_GB2312" w:hAnsi="仿宋_GB2312" w:eastAsia="仿宋_GB2312" w:cs="仿宋_GB2312"/>
          <w:sz w:val="28"/>
          <w:szCs w:val="28"/>
        </w:rPr>
      </w:pPr>
      <w:r>
        <w:rPr>
          <w:rFonts w:hint="eastAsia" w:ascii="仿宋_GB2312" w:hAnsi="仿宋_GB2312" w:eastAsia="仿宋_GB2312" w:cs="仿宋_GB2312"/>
          <w:bCs w:val="0"/>
          <w:sz w:val="28"/>
          <w:szCs w:val="28"/>
        </w:rPr>
        <w:t>□其他</w:t>
      </w:r>
      <w:r>
        <w:rPr>
          <w:rFonts w:hint="eastAsia" w:ascii="仿宋_GB2312" w:hAnsi="仿宋_GB2312" w:eastAsia="仿宋_GB2312" w:cs="仿宋_GB2312"/>
          <w:sz w:val="28"/>
          <w:szCs w:val="28"/>
        </w:rPr>
        <w:t>：</w:t>
      </w:r>
    </w:p>
    <w:p w14:paraId="588F35A2">
      <w:pPr>
        <w:rPr>
          <w:rFonts w:hint="eastAsia" w:ascii="仿宋_GB2312" w:hAnsi="仿宋_GB2312" w:eastAsia="仿宋_GB2312" w:cs="仿宋_GB2312"/>
          <w:sz w:val="28"/>
          <w:szCs w:val="28"/>
        </w:rPr>
      </w:pPr>
    </w:p>
    <w:p w14:paraId="2D0BEC28">
      <w:pPr>
        <w:rPr>
          <w:rFonts w:hint="eastAsia" w:ascii="仿宋_GB2312" w:hAnsi="仿宋_GB2312" w:eastAsia="仿宋_GB2312" w:cs="仿宋_GB2312"/>
          <w:sz w:val="28"/>
          <w:szCs w:val="28"/>
        </w:rPr>
      </w:pPr>
    </w:p>
    <w:tbl>
      <w:tblPr>
        <w:tblStyle w:val="8"/>
        <w:tblW w:w="0" w:type="auto"/>
        <w:tblInd w:w="0" w:type="dxa"/>
        <w:tblLayout w:type="fixed"/>
        <w:tblCellMar>
          <w:top w:w="0" w:type="dxa"/>
          <w:left w:w="108" w:type="dxa"/>
          <w:bottom w:w="0" w:type="dxa"/>
          <w:right w:w="108" w:type="dxa"/>
        </w:tblCellMar>
      </w:tblPr>
      <w:tblGrid>
        <w:gridCol w:w="2802"/>
        <w:gridCol w:w="7087"/>
      </w:tblGrid>
      <w:tr w14:paraId="17A07209">
        <w:tblPrEx>
          <w:tblCellMar>
            <w:top w:w="0" w:type="dxa"/>
            <w:left w:w="108" w:type="dxa"/>
            <w:bottom w:w="0" w:type="dxa"/>
            <w:right w:w="108" w:type="dxa"/>
          </w:tblCellMar>
        </w:tblPrEx>
        <w:tc>
          <w:tcPr>
            <w:tcW w:w="2802" w:type="dxa"/>
            <w:noWrap w:val="0"/>
            <w:vAlign w:val="top"/>
          </w:tcPr>
          <w:p w14:paraId="417FFCE4">
            <w:pPr>
              <w:spacing w:before="312" w:beforeLines="100" w:after="312" w:afterLines="1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申请人：</w:t>
            </w:r>
          </w:p>
        </w:tc>
        <w:tc>
          <w:tcPr>
            <w:tcW w:w="7087" w:type="dxa"/>
            <w:noWrap w:val="0"/>
            <w:vAlign w:val="top"/>
          </w:tcPr>
          <w:p w14:paraId="1D3375FF">
            <w:pPr>
              <w:spacing w:before="312" w:beforeLines="100" w:after="312" w:afterLines="1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卖方（盖章）</w:t>
            </w:r>
          </w:p>
          <w:p w14:paraId="3113DF83">
            <w:pPr>
              <w:spacing w:before="312" w:beforeLines="100" w:after="312" w:afterLine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法定代表人或授权代理人（签字）：</w:t>
            </w:r>
          </w:p>
          <w:p w14:paraId="21E42EAB">
            <w:pPr>
              <w:spacing w:before="312" w:beforeLines="100" w:after="312" w:afterLines="1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签署日期：      年    月    日</w:t>
            </w:r>
          </w:p>
        </w:tc>
      </w:tr>
      <w:tr w14:paraId="1BF5FCB1">
        <w:tblPrEx>
          <w:tblCellMar>
            <w:top w:w="0" w:type="dxa"/>
            <w:left w:w="108" w:type="dxa"/>
            <w:bottom w:w="0" w:type="dxa"/>
            <w:right w:w="108" w:type="dxa"/>
          </w:tblCellMar>
        </w:tblPrEx>
        <w:tc>
          <w:tcPr>
            <w:tcW w:w="2802" w:type="dxa"/>
            <w:noWrap w:val="0"/>
            <w:vAlign w:val="top"/>
          </w:tcPr>
          <w:p w14:paraId="5C89BA1B">
            <w:pPr>
              <w:pStyle w:val="5"/>
              <w:tabs>
                <w:tab w:val="left" w:pos="720"/>
                <w:tab w:val="left" w:pos="2880"/>
              </w:tabs>
              <w:adjustRightInd w:val="0"/>
              <w:snapToGrid w:val="0"/>
              <w:spacing w:before="312" w:beforeLines="100" w:after="312" w:afterLines="100"/>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保理商确认</w:t>
            </w:r>
            <w:r>
              <w:rPr>
                <w:rFonts w:hint="eastAsia" w:ascii="仿宋_GB2312" w:hAnsi="仿宋_GB2312" w:eastAsia="仿宋_GB2312" w:cs="仿宋_GB2312"/>
                <w:sz w:val="28"/>
                <w:szCs w:val="28"/>
                <w:lang w:val="en-US" w:eastAsia="zh-CN"/>
              </w:rPr>
              <w:t>：</w:t>
            </w:r>
          </w:p>
        </w:tc>
        <w:tc>
          <w:tcPr>
            <w:tcW w:w="7087" w:type="dxa"/>
            <w:noWrap w:val="0"/>
            <w:vAlign w:val="top"/>
          </w:tcPr>
          <w:p w14:paraId="0F21C0FD">
            <w:pPr>
              <w:spacing w:before="312" w:beforeLines="100" w:after="312" w:afterLines="1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保理商（盖章）</w:t>
            </w:r>
          </w:p>
          <w:p w14:paraId="2CDE2E32">
            <w:pPr>
              <w:spacing w:before="312" w:beforeLines="100" w:after="312" w:afterLines="1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法定代表人或授权代理人（签字）：</w:t>
            </w:r>
          </w:p>
          <w:p w14:paraId="048897A7">
            <w:pPr>
              <w:spacing w:before="312" w:beforeLines="100" w:after="312" w:afterLines="1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签署日期：      年    月   日</w:t>
            </w:r>
          </w:p>
        </w:tc>
      </w:tr>
    </w:tbl>
    <w:p w14:paraId="5BBF8EB5">
      <w:pPr>
        <w:rPr>
          <w:rFonts w:hint="eastAsia" w:ascii="仿宋_GB2312" w:hAnsi="仿宋_GB2312" w:eastAsia="仿宋_GB2312" w:cs="仿宋_GB2312"/>
          <w:sz w:val="28"/>
          <w:szCs w:val="28"/>
        </w:rPr>
      </w:pPr>
    </w:p>
    <w:p w14:paraId="61E74D8D">
      <w:pPr>
        <w:pStyle w:val="3"/>
        <w:keepNext w:val="0"/>
        <w:keepLines w:val="0"/>
        <w:numPr>
          <w:ilvl w:val="0"/>
          <w:numId w:val="0"/>
        </w:numPr>
        <w:spacing w:before="312" w:beforeLines="100" w:after="312" w:afterLines="1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r>
        <w:rPr>
          <w:rFonts w:hint="eastAsia" w:ascii="仿宋_GB2312" w:hAnsi="仿宋_GB2312" w:eastAsia="仿宋_GB2312" w:cs="仿宋_GB2312"/>
          <w:b/>
          <w:sz w:val="28"/>
          <w:szCs w:val="28"/>
        </w:rPr>
        <w:t>附件3：</w:t>
      </w:r>
    </w:p>
    <w:p w14:paraId="1720D883">
      <w:pPr>
        <w:pStyle w:val="3"/>
        <w:keepNext w:val="0"/>
        <w:keepLines w:val="0"/>
        <w:numPr>
          <w:ilvl w:val="0"/>
          <w:numId w:val="0"/>
        </w:numPr>
        <w:spacing w:before="312" w:beforeLines="100" w:after="312" w:afterLines="1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应收账款转让通知书（样式）</w:t>
      </w:r>
    </w:p>
    <w:p w14:paraId="2D28BB7C">
      <w:pPr>
        <w:pStyle w:val="3"/>
        <w:keepNext w:val="0"/>
        <w:keepLines w:val="0"/>
        <w:numPr>
          <w:ilvl w:val="0"/>
          <w:numId w:val="0"/>
        </w:numPr>
        <w:wordWrap w:val="0"/>
        <w:spacing w:before="312" w:beforeLines="100" w:after="312" w:afterLines="100"/>
        <w:jc w:val="righ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编号：        </w:t>
      </w:r>
    </w:p>
    <w:p w14:paraId="3FF97576">
      <w:pPr>
        <w:pStyle w:val="3"/>
        <w:keepNext w:val="0"/>
        <w:keepLines w:val="0"/>
        <w:numPr>
          <w:ilvl w:val="0"/>
          <w:numId w:val="0"/>
        </w:numPr>
        <w:spacing w:before="312" w:beforeLines="100" w:after="312" w:afterLines="1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致</w:t>
      </w:r>
      <w:r>
        <w:rPr>
          <w:rFonts w:hint="eastAsia" w:ascii="仿宋_GB2312" w:hAnsi="仿宋_GB2312" w:eastAsia="仿宋_GB2312" w:cs="仿宋_GB2312"/>
          <w:sz w:val="28"/>
          <w:szCs w:val="28"/>
        </w:rPr>
        <w:t>：</w:t>
      </w:r>
      <w:r>
        <w:rPr>
          <w:rFonts w:hint="eastAsia" w:ascii="仿宋_GB2312" w:hAnsi="仿宋_GB2312" w:eastAsia="仿宋_GB2312" w:cs="仿宋_GB2312"/>
          <w:bCs w:val="0"/>
          <w:sz w:val="28"/>
          <w:szCs w:val="28"/>
        </w:rPr>
        <w:t>_________________________</w:t>
      </w:r>
      <w:r>
        <w:rPr>
          <w:rFonts w:hint="eastAsia" w:ascii="仿宋_GB2312" w:hAnsi="仿宋_GB2312" w:eastAsia="仿宋_GB2312" w:cs="仿宋_GB2312"/>
          <w:sz w:val="28"/>
          <w:szCs w:val="28"/>
        </w:rPr>
        <w:t>（下称“贵方”）</w:t>
      </w:r>
    </w:p>
    <w:p w14:paraId="6272E35F">
      <w:pPr>
        <w:snapToGrid w:val="0"/>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_________________（下称“我方”）因经营发展的需要，已申请将下述应收账款及所从属的一切从权利和权益转让给___________________（下称“保理商”），兹此通知贵方：</w:t>
      </w:r>
    </w:p>
    <w:p w14:paraId="6335C061">
      <w:pPr>
        <w:pStyle w:val="3"/>
        <w:keepNext w:val="0"/>
        <w:keepLines w:val="0"/>
        <w:numPr>
          <w:ilvl w:val="0"/>
          <w:numId w:val="5"/>
        </w:numPr>
        <w:tabs>
          <w:tab w:val="left" w:pos="426"/>
        </w:tabs>
        <w:spacing w:before="312" w:beforeLines="100" w:after="312" w:afterLines="100"/>
        <w:ind w:left="426" w:hanging="42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已被转让的应收账款信息：</w:t>
      </w:r>
    </w:p>
    <w:p w14:paraId="37AF7E23">
      <w:pPr>
        <w:pStyle w:val="3"/>
        <w:keepNext w:val="0"/>
        <w:keepLines w:val="0"/>
        <w:numPr>
          <w:ilvl w:val="0"/>
          <w:numId w:val="0"/>
        </w:numPr>
        <w:spacing w:before="312" w:beforeLines="100" w:after="312" w:afterLines="100"/>
        <w:ind w:left="42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□我方与_____________之间___________的全部应收账款以及该应收账款上所从属的一切从权利和权益。</w:t>
      </w:r>
    </w:p>
    <w:p w14:paraId="0D60786C">
      <w:pPr>
        <w:pStyle w:val="3"/>
        <w:keepNext w:val="0"/>
        <w:keepLines w:val="0"/>
        <w:numPr>
          <w:ilvl w:val="0"/>
          <w:numId w:val="0"/>
        </w:numPr>
        <w:spacing w:before="312" w:beforeLines="100" w:after="312" w:afterLines="100"/>
        <w:ind w:left="42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□我方对下表所列的应收账款以及该应收账款上所从属的一切从权利和权益</w:t>
      </w:r>
      <w:r>
        <w:rPr>
          <w:rFonts w:hint="eastAsia" w:ascii="仿宋_GB2312" w:hAnsi="仿宋_GB2312" w:eastAsia="仿宋_GB2312" w:cs="仿宋_GB2312"/>
          <w:sz w:val="28"/>
          <w:szCs w:val="28"/>
          <w:lang w:eastAsia="zh-CN"/>
        </w:rPr>
        <w:t>：</w:t>
      </w:r>
    </w:p>
    <w:tbl>
      <w:tblPr>
        <w:tblStyle w:val="8"/>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709"/>
        <w:gridCol w:w="1276"/>
        <w:gridCol w:w="1134"/>
        <w:gridCol w:w="1134"/>
        <w:gridCol w:w="1188"/>
        <w:gridCol w:w="1115"/>
        <w:gridCol w:w="1082"/>
        <w:gridCol w:w="1082"/>
      </w:tblGrid>
      <w:tr w14:paraId="08B28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7608B9FF">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709" w:type="dxa"/>
            <w:noWrap w:val="0"/>
            <w:vAlign w:val="center"/>
          </w:tcPr>
          <w:p w14:paraId="19C37AC5">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买方</w:t>
            </w:r>
          </w:p>
        </w:tc>
        <w:tc>
          <w:tcPr>
            <w:tcW w:w="1276" w:type="dxa"/>
            <w:noWrap w:val="0"/>
            <w:vAlign w:val="center"/>
          </w:tcPr>
          <w:p w14:paraId="3678C338">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基础交易合同及编号</w:t>
            </w:r>
          </w:p>
        </w:tc>
        <w:tc>
          <w:tcPr>
            <w:tcW w:w="1134" w:type="dxa"/>
            <w:noWrap w:val="0"/>
            <w:vAlign w:val="center"/>
          </w:tcPr>
          <w:p w14:paraId="429FF14F">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应收账款种类</w:t>
            </w:r>
          </w:p>
        </w:tc>
        <w:tc>
          <w:tcPr>
            <w:tcW w:w="1134" w:type="dxa"/>
            <w:noWrap w:val="0"/>
            <w:vAlign w:val="center"/>
          </w:tcPr>
          <w:p w14:paraId="4BA29F6F">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应收账款金额</w:t>
            </w:r>
          </w:p>
        </w:tc>
        <w:tc>
          <w:tcPr>
            <w:tcW w:w="1188" w:type="dxa"/>
            <w:noWrap w:val="0"/>
            <w:vAlign w:val="center"/>
          </w:tcPr>
          <w:p w14:paraId="4133D355">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应收账款到期日</w:t>
            </w:r>
          </w:p>
        </w:tc>
        <w:tc>
          <w:tcPr>
            <w:tcW w:w="1115" w:type="dxa"/>
            <w:noWrap w:val="0"/>
            <w:vAlign w:val="center"/>
          </w:tcPr>
          <w:p w14:paraId="7DD14835">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发票号</w:t>
            </w:r>
          </w:p>
        </w:tc>
        <w:tc>
          <w:tcPr>
            <w:tcW w:w="1082" w:type="dxa"/>
            <w:noWrap w:val="0"/>
            <w:vAlign w:val="center"/>
          </w:tcPr>
          <w:p w14:paraId="3A377DED">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发票金额</w:t>
            </w:r>
          </w:p>
        </w:tc>
        <w:tc>
          <w:tcPr>
            <w:tcW w:w="1082" w:type="dxa"/>
            <w:noWrap w:val="0"/>
            <w:vAlign w:val="center"/>
          </w:tcPr>
          <w:p w14:paraId="30A1AE62">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发票开具日</w:t>
            </w:r>
          </w:p>
        </w:tc>
      </w:tr>
      <w:tr w14:paraId="10EE6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37828CEF">
            <w:pPr>
              <w:spacing w:before="156" w:beforeLines="50" w:after="156" w:afterLines="50"/>
              <w:jc w:val="center"/>
              <w:rPr>
                <w:rFonts w:hint="eastAsia" w:ascii="仿宋_GB2312" w:hAnsi="仿宋_GB2312" w:eastAsia="仿宋_GB2312" w:cs="仿宋_GB2312"/>
                <w:sz w:val="28"/>
                <w:szCs w:val="28"/>
              </w:rPr>
            </w:pPr>
          </w:p>
        </w:tc>
        <w:tc>
          <w:tcPr>
            <w:tcW w:w="709" w:type="dxa"/>
            <w:noWrap w:val="0"/>
            <w:vAlign w:val="center"/>
          </w:tcPr>
          <w:p w14:paraId="4BEA0C46">
            <w:pPr>
              <w:spacing w:before="156" w:beforeLines="50" w:after="156" w:afterLines="50"/>
              <w:jc w:val="center"/>
              <w:rPr>
                <w:rFonts w:hint="eastAsia" w:ascii="仿宋_GB2312" w:hAnsi="仿宋_GB2312" w:eastAsia="仿宋_GB2312" w:cs="仿宋_GB2312"/>
                <w:sz w:val="28"/>
                <w:szCs w:val="28"/>
              </w:rPr>
            </w:pPr>
          </w:p>
        </w:tc>
        <w:tc>
          <w:tcPr>
            <w:tcW w:w="1276" w:type="dxa"/>
            <w:noWrap w:val="0"/>
            <w:vAlign w:val="center"/>
          </w:tcPr>
          <w:p w14:paraId="1B5FAD97">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3E846BAF">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32AE87E7">
            <w:pPr>
              <w:spacing w:before="156" w:beforeLines="50" w:after="156" w:afterLines="50"/>
              <w:jc w:val="center"/>
              <w:rPr>
                <w:rFonts w:hint="eastAsia" w:ascii="仿宋_GB2312" w:hAnsi="仿宋_GB2312" w:eastAsia="仿宋_GB2312" w:cs="仿宋_GB2312"/>
                <w:sz w:val="28"/>
                <w:szCs w:val="28"/>
              </w:rPr>
            </w:pPr>
          </w:p>
        </w:tc>
        <w:tc>
          <w:tcPr>
            <w:tcW w:w="1188" w:type="dxa"/>
            <w:noWrap w:val="0"/>
            <w:vAlign w:val="center"/>
          </w:tcPr>
          <w:p w14:paraId="0DC184EE">
            <w:pPr>
              <w:spacing w:before="156" w:beforeLines="50" w:after="156" w:afterLines="50"/>
              <w:jc w:val="center"/>
              <w:rPr>
                <w:rFonts w:hint="eastAsia" w:ascii="仿宋_GB2312" w:hAnsi="仿宋_GB2312" w:eastAsia="仿宋_GB2312" w:cs="仿宋_GB2312"/>
                <w:sz w:val="28"/>
                <w:szCs w:val="28"/>
              </w:rPr>
            </w:pPr>
          </w:p>
        </w:tc>
        <w:tc>
          <w:tcPr>
            <w:tcW w:w="1115" w:type="dxa"/>
            <w:noWrap w:val="0"/>
            <w:vAlign w:val="center"/>
          </w:tcPr>
          <w:p w14:paraId="3C2B60C3">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2241A9B9">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48757018">
            <w:pPr>
              <w:spacing w:before="156" w:beforeLines="50" w:after="156" w:afterLines="50"/>
              <w:jc w:val="center"/>
              <w:rPr>
                <w:rFonts w:hint="eastAsia" w:ascii="仿宋_GB2312" w:hAnsi="仿宋_GB2312" w:eastAsia="仿宋_GB2312" w:cs="仿宋_GB2312"/>
                <w:sz w:val="28"/>
                <w:szCs w:val="28"/>
              </w:rPr>
            </w:pPr>
          </w:p>
        </w:tc>
      </w:tr>
      <w:tr w14:paraId="126AE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3574279D">
            <w:pPr>
              <w:spacing w:before="156" w:beforeLines="50" w:after="156" w:afterLines="50"/>
              <w:jc w:val="center"/>
              <w:rPr>
                <w:rFonts w:hint="eastAsia" w:ascii="仿宋_GB2312" w:hAnsi="仿宋_GB2312" w:eastAsia="仿宋_GB2312" w:cs="仿宋_GB2312"/>
                <w:sz w:val="28"/>
                <w:szCs w:val="28"/>
              </w:rPr>
            </w:pPr>
          </w:p>
        </w:tc>
        <w:tc>
          <w:tcPr>
            <w:tcW w:w="709" w:type="dxa"/>
            <w:noWrap w:val="0"/>
            <w:vAlign w:val="center"/>
          </w:tcPr>
          <w:p w14:paraId="0725C4D7">
            <w:pPr>
              <w:spacing w:before="156" w:beforeLines="50" w:after="156" w:afterLines="50"/>
              <w:jc w:val="center"/>
              <w:rPr>
                <w:rFonts w:hint="eastAsia" w:ascii="仿宋_GB2312" w:hAnsi="仿宋_GB2312" w:eastAsia="仿宋_GB2312" w:cs="仿宋_GB2312"/>
                <w:sz w:val="28"/>
                <w:szCs w:val="28"/>
              </w:rPr>
            </w:pPr>
          </w:p>
        </w:tc>
        <w:tc>
          <w:tcPr>
            <w:tcW w:w="1276" w:type="dxa"/>
            <w:noWrap w:val="0"/>
            <w:vAlign w:val="center"/>
          </w:tcPr>
          <w:p w14:paraId="3B2BC76F">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11FBA88C">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115A0B8D">
            <w:pPr>
              <w:spacing w:before="156" w:beforeLines="50" w:after="156" w:afterLines="50"/>
              <w:jc w:val="center"/>
              <w:rPr>
                <w:rFonts w:hint="eastAsia" w:ascii="仿宋_GB2312" w:hAnsi="仿宋_GB2312" w:eastAsia="仿宋_GB2312" w:cs="仿宋_GB2312"/>
                <w:sz w:val="28"/>
                <w:szCs w:val="28"/>
              </w:rPr>
            </w:pPr>
          </w:p>
        </w:tc>
        <w:tc>
          <w:tcPr>
            <w:tcW w:w="1188" w:type="dxa"/>
            <w:noWrap w:val="0"/>
            <w:vAlign w:val="center"/>
          </w:tcPr>
          <w:p w14:paraId="410C6BB6">
            <w:pPr>
              <w:spacing w:before="156" w:beforeLines="50" w:after="156" w:afterLines="50"/>
              <w:jc w:val="center"/>
              <w:rPr>
                <w:rFonts w:hint="eastAsia" w:ascii="仿宋_GB2312" w:hAnsi="仿宋_GB2312" w:eastAsia="仿宋_GB2312" w:cs="仿宋_GB2312"/>
                <w:sz w:val="28"/>
                <w:szCs w:val="28"/>
              </w:rPr>
            </w:pPr>
          </w:p>
        </w:tc>
        <w:tc>
          <w:tcPr>
            <w:tcW w:w="1115" w:type="dxa"/>
            <w:noWrap w:val="0"/>
            <w:vAlign w:val="center"/>
          </w:tcPr>
          <w:p w14:paraId="4ECDA5D4">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4957B5FA">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222A8FAF">
            <w:pPr>
              <w:spacing w:before="156" w:beforeLines="50" w:after="156" w:afterLines="50"/>
              <w:jc w:val="center"/>
              <w:rPr>
                <w:rFonts w:hint="eastAsia" w:ascii="仿宋_GB2312" w:hAnsi="仿宋_GB2312" w:eastAsia="仿宋_GB2312" w:cs="仿宋_GB2312"/>
                <w:sz w:val="28"/>
                <w:szCs w:val="28"/>
              </w:rPr>
            </w:pPr>
          </w:p>
        </w:tc>
      </w:tr>
      <w:tr w14:paraId="5732D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142EBD89">
            <w:pPr>
              <w:spacing w:before="156" w:beforeLines="50" w:after="156" w:afterLines="50"/>
              <w:jc w:val="center"/>
              <w:rPr>
                <w:rFonts w:hint="eastAsia" w:ascii="仿宋_GB2312" w:hAnsi="仿宋_GB2312" w:eastAsia="仿宋_GB2312" w:cs="仿宋_GB2312"/>
                <w:sz w:val="28"/>
                <w:szCs w:val="28"/>
              </w:rPr>
            </w:pPr>
          </w:p>
        </w:tc>
        <w:tc>
          <w:tcPr>
            <w:tcW w:w="709" w:type="dxa"/>
            <w:noWrap w:val="0"/>
            <w:vAlign w:val="center"/>
          </w:tcPr>
          <w:p w14:paraId="6EDBFCC6">
            <w:pPr>
              <w:spacing w:before="156" w:beforeLines="50" w:after="156" w:afterLines="50"/>
              <w:jc w:val="center"/>
              <w:rPr>
                <w:rFonts w:hint="eastAsia" w:ascii="仿宋_GB2312" w:hAnsi="仿宋_GB2312" w:eastAsia="仿宋_GB2312" w:cs="仿宋_GB2312"/>
                <w:sz w:val="28"/>
                <w:szCs w:val="28"/>
              </w:rPr>
            </w:pPr>
          </w:p>
        </w:tc>
        <w:tc>
          <w:tcPr>
            <w:tcW w:w="1276" w:type="dxa"/>
            <w:noWrap w:val="0"/>
            <w:vAlign w:val="center"/>
          </w:tcPr>
          <w:p w14:paraId="66725C01">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1C9153D6">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7E019910">
            <w:pPr>
              <w:spacing w:before="156" w:beforeLines="50" w:after="156" w:afterLines="50"/>
              <w:jc w:val="center"/>
              <w:rPr>
                <w:rFonts w:hint="eastAsia" w:ascii="仿宋_GB2312" w:hAnsi="仿宋_GB2312" w:eastAsia="仿宋_GB2312" w:cs="仿宋_GB2312"/>
                <w:sz w:val="28"/>
                <w:szCs w:val="28"/>
              </w:rPr>
            </w:pPr>
          </w:p>
        </w:tc>
        <w:tc>
          <w:tcPr>
            <w:tcW w:w="1188" w:type="dxa"/>
            <w:noWrap w:val="0"/>
            <w:vAlign w:val="center"/>
          </w:tcPr>
          <w:p w14:paraId="7FF5C6AA">
            <w:pPr>
              <w:spacing w:before="156" w:beforeLines="50" w:after="156" w:afterLines="50"/>
              <w:jc w:val="center"/>
              <w:rPr>
                <w:rFonts w:hint="eastAsia" w:ascii="仿宋_GB2312" w:hAnsi="仿宋_GB2312" w:eastAsia="仿宋_GB2312" w:cs="仿宋_GB2312"/>
                <w:sz w:val="28"/>
                <w:szCs w:val="28"/>
              </w:rPr>
            </w:pPr>
          </w:p>
        </w:tc>
        <w:tc>
          <w:tcPr>
            <w:tcW w:w="1115" w:type="dxa"/>
            <w:noWrap w:val="0"/>
            <w:vAlign w:val="center"/>
          </w:tcPr>
          <w:p w14:paraId="5EA84354">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1DE044B4">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6703533D">
            <w:pPr>
              <w:spacing w:before="156" w:beforeLines="50" w:after="156" w:afterLines="50"/>
              <w:jc w:val="center"/>
              <w:rPr>
                <w:rFonts w:hint="eastAsia" w:ascii="仿宋_GB2312" w:hAnsi="仿宋_GB2312" w:eastAsia="仿宋_GB2312" w:cs="仿宋_GB2312"/>
                <w:sz w:val="28"/>
                <w:szCs w:val="28"/>
              </w:rPr>
            </w:pPr>
          </w:p>
        </w:tc>
      </w:tr>
      <w:tr w14:paraId="441B9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76186D74">
            <w:pPr>
              <w:spacing w:before="156" w:beforeLines="50" w:after="156" w:afterLines="50"/>
              <w:jc w:val="center"/>
              <w:rPr>
                <w:rFonts w:hint="eastAsia" w:ascii="仿宋_GB2312" w:hAnsi="仿宋_GB2312" w:eastAsia="仿宋_GB2312" w:cs="仿宋_GB2312"/>
                <w:sz w:val="28"/>
                <w:szCs w:val="28"/>
              </w:rPr>
            </w:pPr>
          </w:p>
        </w:tc>
        <w:tc>
          <w:tcPr>
            <w:tcW w:w="709" w:type="dxa"/>
            <w:noWrap w:val="0"/>
            <w:vAlign w:val="center"/>
          </w:tcPr>
          <w:p w14:paraId="3739CA5D">
            <w:pPr>
              <w:spacing w:before="156" w:beforeLines="50" w:after="156" w:afterLines="50"/>
              <w:jc w:val="center"/>
              <w:rPr>
                <w:rFonts w:hint="eastAsia" w:ascii="仿宋_GB2312" w:hAnsi="仿宋_GB2312" w:eastAsia="仿宋_GB2312" w:cs="仿宋_GB2312"/>
                <w:sz w:val="28"/>
                <w:szCs w:val="28"/>
              </w:rPr>
            </w:pPr>
          </w:p>
        </w:tc>
        <w:tc>
          <w:tcPr>
            <w:tcW w:w="1276" w:type="dxa"/>
            <w:noWrap w:val="0"/>
            <w:vAlign w:val="center"/>
          </w:tcPr>
          <w:p w14:paraId="00BB930C">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7994A5A9">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79347914">
            <w:pPr>
              <w:spacing w:before="156" w:beforeLines="50" w:after="156" w:afterLines="50"/>
              <w:jc w:val="center"/>
              <w:rPr>
                <w:rFonts w:hint="eastAsia" w:ascii="仿宋_GB2312" w:hAnsi="仿宋_GB2312" w:eastAsia="仿宋_GB2312" w:cs="仿宋_GB2312"/>
                <w:sz w:val="28"/>
                <w:szCs w:val="28"/>
              </w:rPr>
            </w:pPr>
          </w:p>
        </w:tc>
        <w:tc>
          <w:tcPr>
            <w:tcW w:w="1188" w:type="dxa"/>
            <w:noWrap w:val="0"/>
            <w:vAlign w:val="center"/>
          </w:tcPr>
          <w:p w14:paraId="7F78A5D9">
            <w:pPr>
              <w:spacing w:before="156" w:beforeLines="50" w:after="156" w:afterLines="50"/>
              <w:jc w:val="center"/>
              <w:rPr>
                <w:rFonts w:hint="eastAsia" w:ascii="仿宋_GB2312" w:hAnsi="仿宋_GB2312" w:eastAsia="仿宋_GB2312" w:cs="仿宋_GB2312"/>
                <w:sz w:val="28"/>
                <w:szCs w:val="28"/>
              </w:rPr>
            </w:pPr>
          </w:p>
        </w:tc>
        <w:tc>
          <w:tcPr>
            <w:tcW w:w="1115" w:type="dxa"/>
            <w:noWrap w:val="0"/>
            <w:vAlign w:val="center"/>
          </w:tcPr>
          <w:p w14:paraId="432A3316">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714AA756">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07692161">
            <w:pPr>
              <w:spacing w:before="156" w:beforeLines="50" w:after="156" w:afterLines="50"/>
              <w:jc w:val="center"/>
              <w:rPr>
                <w:rFonts w:hint="eastAsia" w:ascii="仿宋_GB2312" w:hAnsi="仿宋_GB2312" w:eastAsia="仿宋_GB2312" w:cs="仿宋_GB2312"/>
                <w:sz w:val="28"/>
                <w:szCs w:val="28"/>
              </w:rPr>
            </w:pPr>
          </w:p>
        </w:tc>
      </w:tr>
      <w:tr w14:paraId="65DBD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0FCB397F">
            <w:pPr>
              <w:spacing w:before="156" w:beforeLines="50" w:after="156" w:afterLines="50"/>
              <w:jc w:val="center"/>
              <w:rPr>
                <w:rFonts w:hint="eastAsia" w:ascii="仿宋_GB2312" w:hAnsi="仿宋_GB2312" w:eastAsia="仿宋_GB2312" w:cs="仿宋_GB2312"/>
                <w:sz w:val="28"/>
                <w:szCs w:val="28"/>
              </w:rPr>
            </w:pPr>
          </w:p>
        </w:tc>
        <w:tc>
          <w:tcPr>
            <w:tcW w:w="709" w:type="dxa"/>
            <w:noWrap w:val="0"/>
            <w:vAlign w:val="center"/>
          </w:tcPr>
          <w:p w14:paraId="3C5990B4">
            <w:pPr>
              <w:spacing w:before="156" w:beforeLines="50" w:after="156" w:afterLines="50"/>
              <w:jc w:val="center"/>
              <w:rPr>
                <w:rFonts w:hint="eastAsia" w:ascii="仿宋_GB2312" w:hAnsi="仿宋_GB2312" w:eastAsia="仿宋_GB2312" w:cs="仿宋_GB2312"/>
                <w:sz w:val="28"/>
                <w:szCs w:val="28"/>
              </w:rPr>
            </w:pPr>
          </w:p>
        </w:tc>
        <w:tc>
          <w:tcPr>
            <w:tcW w:w="1276" w:type="dxa"/>
            <w:noWrap w:val="0"/>
            <w:vAlign w:val="center"/>
          </w:tcPr>
          <w:p w14:paraId="1A4B398D">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41C40378">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15119C73">
            <w:pPr>
              <w:spacing w:before="156" w:beforeLines="50" w:after="156" w:afterLines="50"/>
              <w:jc w:val="center"/>
              <w:rPr>
                <w:rFonts w:hint="eastAsia" w:ascii="仿宋_GB2312" w:hAnsi="仿宋_GB2312" w:eastAsia="仿宋_GB2312" w:cs="仿宋_GB2312"/>
                <w:sz w:val="28"/>
                <w:szCs w:val="28"/>
              </w:rPr>
            </w:pPr>
          </w:p>
        </w:tc>
        <w:tc>
          <w:tcPr>
            <w:tcW w:w="1188" w:type="dxa"/>
            <w:noWrap w:val="0"/>
            <w:vAlign w:val="center"/>
          </w:tcPr>
          <w:p w14:paraId="3FF7727B">
            <w:pPr>
              <w:spacing w:before="156" w:beforeLines="50" w:after="156" w:afterLines="50"/>
              <w:jc w:val="center"/>
              <w:rPr>
                <w:rFonts w:hint="eastAsia" w:ascii="仿宋_GB2312" w:hAnsi="仿宋_GB2312" w:eastAsia="仿宋_GB2312" w:cs="仿宋_GB2312"/>
                <w:sz w:val="28"/>
                <w:szCs w:val="28"/>
              </w:rPr>
            </w:pPr>
          </w:p>
        </w:tc>
        <w:tc>
          <w:tcPr>
            <w:tcW w:w="1115" w:type="dxa"/>
            <w:noWrap w:val="0"/>
            <w:vAlign w:val="center"/>
          </w:tcPr>
          <w:p w14:paraId="3439BB2F">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24A348E1">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4D4D61CC">
            <w:pPr>
              <w:spacing w:before="156" w:beforeLines="50" w:after="156" w:afterLines="50"/>
              <w:jc w:val="center"/>
              <w:rPr>
                <w:rFonts w:hint="eastAsia" w:ascii="仿宋_GB2312" w:hAnsi="仿宋_GB2312" w:eastAsia="仿宋_GB2312" w:cs="仿宋_GB2312"/>
                <w:sz w:val="28"/>
                <w:szCs w:val="28"/>
              </w:rPr>
            </w:pPr>
          </w:p>
        </w:tc>
      </w:tr>
    </w:tbl>
    <w:p w14:paraId="742D6676">
      <w:pPr>
        <w:pStyle w:val="3"/>
        <w:keepNext w:val="0"/>
        <w:keepLines w:val="0"/>
        <w:numPr>
          <w:ilvl w:val="0"/>
          <w:numId w:val="5"/>
        </w:numPr>
        <w:tabs>
          <w:tab w:val="left" w:pos="426"/>
          <w:tab w:val="clear" w:pos="1134"/>
        </w:tabs>
        <w:spacing w:before="312" w:beforeLines="100" w:after="312" w:afterLines="100"/>
        <w:ind w:left="426" w:hanging="42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请贵方于应收账款到期日将上述应收账款金额足额支付到如下账户（开户人：____________；开户银行：____________；账号：____________）。付款时敬请在“汇款用途”栏注明所对应的应收账款。我方确认，贵方仅应向该指定账户支付上述应收账款、且只有向该指定账户支付上述应收账款才能解除贵方的付款义务。除保理商书面通知（无论单方还是联合我方共同书面通知）贵方外，该收款账户不得变更或撤销。</w:t>
      </w:r>
    </w:p>
    <w:p w14:paraId="0FA0531A">
      <w:pPr>
        <w:pStyle w:val="3"/>
        <w:keepNext w:val="0"/>
        <w:keepLines w:val="0"/>
        <w:numPr>
          <w:ilvl w:val="0"/>
          <w:numId w:val="5"/>
        </w:numPr>
        <w:tabs>
          <w:tab w:val="left" w:pos="426"/>
          <w:tab w:val="clear" w:pos="1134"/>
        </w:tabs>
        <w:spacing w:before="312" w:beforeLines="100" w:after="312" w:afterLines="100"/>
        <w:ind w:left="426" w:hanging="42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仍由我方对《基础交易合同》项下所有责任和义务承担完全的责任，所有与我方的责任和义务有关的抗辩、抵销和追索只应向我方主张。但贵方如提出前述主张的，请同时通知保理商。</w:t>
      </w:r>
    </w:p>
    <w:p w14:paraId="0B7EE979">
      <w:pPr>
        <w:pStyle w:val="3"/>
        <w:keepNext w:val="0"/>
        <w:keepLines w:val="0"/>
        <w:numPr>
          <w:ilvl w:val="0"/>
          <w:numId w:val="5"/>
        </w:numPr>
        <w:tabs>
          <w:tab w:val="left" w:pos="426"/>
          <w:tab w:val="clear" w:pos="1134"/>
        </w:tabs>
        <w:spacing w:before="312" w:beforeLines="100" w:after="312" w:afterLines="100"/>
        <w:ind w:left="426" w:hanging="42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与保理商已约定凡由保理合同引起或与保理合同有关的所有争议，应提交_________解决。如贵方在本通知回执中签章，则视为贵方同意保理商一并或分别向我方和贵方进行追索并将本通知所列应收账款的争议提交保理合同约定的争议机构管辖。</w:t>
      </w:r>
    </w:p>
    <w:p w14:paraId="7E649646">
      <w:pPr>
        <w:pStyle w:val="3"/>
        <w:keepNext w:val="0"/>
        <w:keepLines w:val="0"/>
        <w:numPr>
          <w:ilvl w:val="0"/>
          <w:numId w:val="5"/>
        </w:numPr>
        <w:tabs>
          <w:tab w:val="left" w:pos="426"/>
        </w:tabs>
        <w:spacing w:before="312" w:beforeLines="100" w:after="312" w:afterLines="100"/>
        <w:ind w:left="426" w:hanging="42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未经保理商事先书面同意，本通知不得撤销或更改。</w:t>
      </w:r>
    </w:p>
    <w:p w14:paraId="44EA8B65">
      <w:pPr>
        <w:pStyle w:val="3"/>
        <w:keepNext w:val="0"/>
        <w:keepLines w:val="0"/>
        <w:numPr>
          <w:ilvl w:val="0"/>
          <w:numId w:val="5"/>
        </w:numPr>
        <w:tabs>
          <w:tab w:val="left" w:pos="426"/>
          <w:tab w:val="clear" w:pos="1134"/>
        </w:tabs>
        <w:spacing w:before="312" w:beforeLines="100" w:after="312" w:afterLines="100"/>
        <w:ind w:left="426" w:hanging="42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如无问题，请贵方于收到本通知书后3个工作日内在本通知书的回执上签章后发送给保理商（地址：</w:t>
      </w:r>
      <w:r>
        <w:rPr>
          <w:rFonts w:hint="eastAsia" w:ascii="仿宋_GB2312" w:hAnsi="仿宋_GB2312" w:eastAsia="仿宋_GB2312" w:cs="仿宋_GB2312"/>
          <w:bCs w:val="0"/>
          <w:sz w:val="28"/>
          <w:szCs w:val="28"/>
        </w:rPr>
        <w:t>__________</w:t>
      </w:r>
      <w:r>
        <w:rPr>
          <w:rFonts w:hint="eastAsia" w:ascii="仿宋_GB2312" w:hAnsi="仿宋_GB2312" w:eastAsia="仿宋_GB2312" w:cs="仿宋_GB2312"/>
          <w:sz w:val="28"/>
          <w:szCs w:val="28"/>
        </w:rPr>
        <w:t>；邮编：</w:t>
      </w:r>
      <w:r>
        <w:rPr>
          <w:rFonts w:hint="eastAsia" w:ascii="仿宋_GB2312" w:hAnsi="仿宋_GB2312" w:eastAsia="仿宋_GB2312" w:cs="仿宋_GB2312"/>
          <w:bCs w:val="0"/>
          <w:sz w:val="28"/>
          <w:szCs w:val="28"/>
        </w:rPr>
        <w:t>__________</w:t>
      </w:r>
      <w:r>
        <w:rPr>
          <w:rFonts w:hint="eastAsia" w:ascii="仿宋_GB2312" w:hAnsi="仿宋_GB2312" w:eastAsia="仿宋_GB2312" w:cs="仿宋_GB2312"/>
          <w:sz w:val="28"/>
          <w:szCs w:val="28"/>
        </w:rPr>
        <w:t>；收件人：</w:t>
      </w:r>
      <w:r>
        <w:rPr>
          <w:rFonts w:hint="eastAsia" w:ascii="仿宋_GB2312" w:hAnsi="仿宋_GB2312" w:eastAsia="仿宋_GB2312" w:cs="仿宋_GB2312"/>
          <w:bCs w:val="0"/>
          <w:sz w:val="28"/>
          <w:szCs w:val="28"/>
        </w:rPr>
        <w:t>__________</w:t>
      </w:r>
      <w:r>
        <w:rPr>
          <w:rFonts w:hint="eastAsia" w:ascii="仿宋_GB2312" w:hAnsi="仿宋_GB2312" w:eastAsia="仿宋_GB2312" w:cs="仿宋_GB2312"/>
          <w:sz w:val="28"/>
          <w:szCs w:val="28"/>
        </w:rPr>
        <w:t>；电话：</w:t>
      </w:r>
      <w:r>
        <w:rPr>
          <w:rFonts w:hint="eastAsia" w:ascii="仿宋_GB2312" w:hAnsi="仿宋_GB2312" w:eastAsia="仿宋_GB2312" w:cs="仿宋_GB2312"/>
          <w:bCs w:val="0"/>
          <w:sz w:val="28"/>
          <w:szCs w:val="28"/>
        </w:rPr>
        <w:t>__________</w:t>
      </w:r>
      <w:r>
        <w:rPr>
          <w:rFonts w:hint="eastAsia" w:ascii="仿宋_GB2312" w:hAnsi="仿宋_GB2312" w:eastAsia="仿宋_GB2312" w:cs="仿宋_GB2312"/>
          <w:sz w:val="28"/>
          <w:szCs w:val="28"/>
        </w:rPr>
        <w:t>）。</w:t>
      </w:r>
    </w:p>
    <w:p w14:paraId="2119EF76">
      <w:pPr>
        <w:pStyle w:val="3"/>
        <w:keepNext w:val="0"/>
        <w:keepLines w:val="0"/>
        <w:numPr>
          <w:ilvl w:val="0"/>
          <w:numId w:val="0"/>
        </w:numPr>
        <w:spacing w:before="312" w:beforeLines="100" w:after="312" w:afterLine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感谢贵方的理解和支持</w:t>
      </w:r>
      <w:r>
        <w:rPr>
          <w:rFonts w:hint="eastAsia" w:ascii="仿宋_GB2312" w:hAnsi="仿宋_GB2312" w:eastAsia="仿宋_GB2312" w:cs="仿宋_GB2312"/>
          <w:sz w:val="28"/>
          <w:szCs w:val="28"/>
          <w:lang w:eastAsia="zh-CN"/>
        </w:rPr>
        <w:t>！</w:t>
      </w:r>
    </w:p>
    <w:tbl>
      <w:tblPr>
        <w:tblStyle w:val="8"/>
        <w:tblW w:w="0" w:type="auto"/>
        <w:tblInd w:w="0" w:type="dxa"/>
        <w:tblLayout w:type="fixed"/>
        <w:tblCellMar>
          <w:top w:w="0" w:type="dxa"/>
          <w:left w:w="108" w:type="dxa"/>
          <w:bottom w:w="0" w:type="dxa"/>
          <w:right w:w="108" w:type="dxa"/>
        </w:tblCellMar>
      </w:tblPr>
      <w:tblGrid>
        <w:gridCol w:w="1242"/>
        <w:gridCol w:w="4395"/>
        <w:gridCol w:w="4394"/>
      </w:tblGrid>
      <w:tr w14:paraId="28932854">
        <w:tblPrEx>
          <w:tblCellMar>
            <w:top w:w="0" w:type="dxa"/>
            <w:left w:w="108" w:type="dxa"/>
            <w:bottom w:w="0" w:type="dxa"/>
            <w:right w:w="108" w:type="dxa"/>
          </w:tblCellMar>
        </w:tblPrEx>
        <w:tc>
          <w:tcPr>
            <w:tcW w:w="1242" w:type="dxa"/>
            <w:noWrap w:val="0"/>
            <w:vAlign w:val="top"/>
          </w:tcPr>
          <w:p w14:paraId="54151E5E">
            <w:pPr>
              <w:spacing w:before="312" w:beforeLines="100" w:after="312" w:afterLines="1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通知人：</w:t>
            </w:r>
          </w:p>
        </w:tc>
        <w:tc>
          <w:tcPr>
            <w:tcW w:w="4395" w:type="dxa"/>
            <w:noWrap w:val="0"/>
            <w:vAlign w:val="top"/>
          </w:tcPr>
          <w:p w14:paraId="0F59F3AB">
            <w:pPr>
              <w:spacing w:before="312" w:beforeLines="100" w:after="312" w:afterLines="1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卖方（盖章）</w:t>
            </w:r>
          </w:p>
          <w:p w14:paraId="61CB7151">
            <w:pPr>
              <w:spacing w:before="312" w:beforeLines="100" w:after="312" w:afterLine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法定代表人或授权代理人（签字）：</w:t>
            </w:r>
          </w:p>
          <w:p w14:paraId="67DA6BAD">
            <w:pPr>
              <w:spacing w:before="312" w:beforeLines="100" w:after="312" w:afterLines="1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签署日期：     年   月   日</w:t>
            </w:r>
          </w:p>
        </w:tc>
        <w:tc>
          <w:tcPr>
            <w:tcW w:w="4394" w:type="dxa"/>
            <w:noWrap w:val="0"/>
            <w:vAlign w:val="top"/>
          </w:tcPr>
          <w:p w14:paraId="34E0E85A">
            <w:pPr>
              <w:spacing w:before="312" w:beforeLines="100" w:after="312" w:afterLines="1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保理商（盖章）</w:t>
            </w:r>
          </w:p>
          <w:p w14:paraId="5CA1AD46">
            <w:pPr>
              <w:spacing w:before="312" w:beforeLines="100" w:after="312" w:afterLine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法定代表人或授权代理人（签字）：</w:t>
            </w:r>
          </w:p>
          <w:p w14:paraId="3D1970BB">
            <w:pPr>
              <w:spacing w:before="312" w:beforeLines="100" w:after="312" w:afterLines="1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签署日期：     年   月   日</w:t>
            </w:r>
          </w:p>
        </w:tc>
      </w:tr>
    </w:tbl>
    <w:p w14:paraId="681FC84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_____________________________________________________________________</w:t>
      </w:r>
    </w:p>
    <w:p w14:paraId="1135244E">
      <w:pPr>
        <w:pStyle w:val="3"/>
        <w:keepNext w:val="0"/>
        <w:keepLines w:val="0"/>
        <w:numPr>
          <w:ilvl w:val="0"/>
          <w:numId w:val="0"/>
        </w:numPr>
        <w:spacing w:before="312" w:beforeLines="100" w:after="312" w:afterLines="1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回执</w:t>
      </w:r>
    </w:p>
    <w:p w14:paraId="37409FC6">
      <w:pPr>
        <w:pStyle w:val="3"/>
        <w:keepNext w:val="0"/>
        <w:keepLines w:val="0"/>
        <w:numPr>
          <w:ilvl w:val="0"/>
          <w:numId w:val="0"/>
        </w:numPr>
        <w:spacing w:before="312" w:beforeLines="100" w:after="312" w:afterLines="1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致</w:t>
      </w:r>
      <w:r>
        <w:rPr>
          <w:rFonts w:hint="eastAsia" w:ascii="仿宋_GB2312" w:hAnsi="仿宋_GB2312" w:eastAsia="仿宋_GB2312" w:cs="仿宋_GB2312"/>
          <w:sz w:val="28"/>
          <w:szCs w:val="28"/>
        </w:rPr>
        <w:t>：</w:t>
      </w:r>
      <w:r>
        <w:rPr>
          <w:rFonts w:hint="eastAsia" w:ascii="仿宋_GB2312" w:hAnsi="仿宋_GB2312" w:eastAsia="仿宋_GB2312" w:cs="仿宋_GB2312"/>
          <w:bCs w:val="0"/>
          <w:sz w:val="28"/>
          <w:szCs w:val="28"/>
        </w:rPr>
        <w:t>___________________（“卖方”）和___________________</w:t>
      </w:r>
      <w:r>
        <w:rPr>
          <w:rFonts w:hint="eastAsia" w:ascii="仿宋_GB2312" w:hAnsi="仿宋_GB2312" w:eastAsia="仿宋_GB2312" w:cs="仿宋_GB2312"/>
          <w:sz w:val="28"/>
          <w:szCs w:val="28"/>
        </w:rPr>
        <w:t>（“保理商”）</w:t>
      </w:r>
    </w:p>
    <w:p w14:paraId="648DF37D">
      <w:pPr>
        <w:pStyle w:val="3"/>
        <w:keepNext w:val="0"/>
        <w:keepLines w:val="0"/>
        <w:numPr>
          <w:ilvl w:val="0"/>
          <w:numId w:val="0"/>
        </w:numPr>
        <w:spacing w:before="312" w:beforeLines="100" w:after="312" w:afterLine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我方已收到上述编号为</w:t>
      </w:r>
      <w:r>
        <w:rPr>
          <w:rFonts w:hint="eastAsia" w:ascii="仿宋_GB2312" w:hAnsi="仿宋_GB2312" w:eastAsia="仿宋_GB2312" w:cs="仿宋_GB2312"/>
          <w:bCs w:val="0"/>
          <w:sz w:val="28"/>
          <w:szCs w:val="28"/>
        </w:rPr>
        <w:t>________的</w:t>
      </w:r>
      <w:r>
        <w:rPr>
          <w:rFonts w:hint="eastAsia" w:ascii="仿宋_GB2312" w:hAnsi="仿宋_GB2312" w:eastAsia="仿宋_GB2312" w:cs="仿宋_GB2312"/>
          <w:sz w:val="28"/>
          <w:szCs w:val="28"/>
        </w:rPr>
        <w:t>《应收账款转让通知书》，我方确认被转让的应收账款是真实的、排他的、无商业纠纷的、尚未到期且尚未支付的合法应收账款，该通知书的内容真实无误，我方未收到任何冲突性的通知或与通知书指示不一致的通知。我方完全理解、接受和同意根据该通知项下所有条款行事。未经保理商事先书面同意，本回执内容不得撤销或更改。若因我方虚假陈述、隐瞒事实或违反该通知项下条款行事而给保理商造成经济损失的，我方自愿赔偿保理商的所有损失。</w:t>
      </w:r>
    </w:p>
    <w:tbl>
      <w:tblPr>
        <w:tblStyle w:val="8"/>
        <w:tblW w:w="0" w:type="auto"/>
        <w:tblInd w:w="0" w:type="dxa"/>
        <w:tblLayout w:type="fixed"/>
        <w:tblCellMar>
          <w:top w:w="0" w:type="dxa"/>
          <w:left w:w="108" w:type="dxa"/>
          <w:bottom w:w="0" w:type="dxa"/>
          <w:right w:w="108" w:type="dxa"/>
        </w:tblCellMar>
      </w:tblPr>
      <w:tblGrid>
        <w:gridCol w:w="3320"/>
        <w:gridCol w:w="332"/>
        <w:gridCol w:w="5670"/>
      </w:tblGrid>
      <w:tr w14:paraId="6B43D621">
        <w:tblPrEx>
          <w:tblCellMar>
            <w:top w:w="0" w:type="dxa"/>
            <w:left w:w="108" w:type="dxa"/>
            <w:bottom w:w="0" w:type="dxa"/>
            <w:right w:w="108" w:type="dxa"/>
          </w:tblCellMar>
        </w:tblPrEx>
        <w:tc>
          <w:tcPr>
            <w:tcW w:w="3320" w:type="dxa"/>
            <w:noWrap w:val="0"/>
            <w:vAlign w:val="top"/>
          </w:tcPr>
          <w:p w14:paraId="0674038E">
            <w:pPr>
              <w:spacing w:before="312" w:beforeLines="100" w:after="312" w:afterLines="100"/>
              <w:rPr>
                <w:rFonts w:hint="eastAsia" w:ascii="仿宋_GB2312" w:hAnsi="仿宋_GB2312" w:eastAsia="仿宋_GB2312" w:cs="仿宋_GB2312"/>
                <w:b/>
                <w:sz w:val="28"/>
                <w:szCs w:val="28"/>
              </w:rPr>
            </w:pPr>
          </w:p>
        </w:tc>
        <w:tc>
          <w:tcPr>
            <w:tcW w:w="332" w:type="dxa"/>
            <w:noWrap w:val="0"/>
            <w:vAlign w:val="top"/>
          </w:tcPr>
          <w:p w14:paraId="18E9E04F">
            <w:pPr>
              <w:spacing w:before="312" w:beforeLines="100" w:after="312" w:afterLines="100"/>
              <w:rPr>
                <w:rFonts w:hint="eastAsia" w:ascii="仿宋_GB2312" w:hAnsi="仿宋_GB2312" w:eastAsia="仿宋_GB2312" w:cs="仿宋_GB2312"/>
                <w:sz w:val="28"/>
                <w:szCs w:val="28"/>
                <w:u w:val="single"/>
              </w:rPr>
            </w:pPr>
          </w:p>
        </w:tc>
        <w:tc>
          <w:tcPr>
            <w:tcW w:w="5670" w:type="dxa"/>
            <w:noWrap w:val="0"/>
            <w:vAlign w:val="top"/>
          </w:tcPr>
          <w:p w14:paraId="0621CA31">
            <w:pPr>
              <w:spacing w:before="312" w:beforeLines="100" w:after="312" w:afterLines="1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买方（盖章）</w:t>
            </w:r>
          </w:p>
          <w:p w14:paraId="08ED14CE">
            <w:pPr>
              <w:spacing w:before="312" w:beforeLines="100" w:after="312" w:afterLine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法定代表人或授权代理人（签字）：</w:t>
            </w:r>
          </w:p>
          <w:p w14:paraId="0076E689">
            <w:pPr>
              <w:spacing w:before="312" w:beforeLines="100" w:after="312" w:afterLines="1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签署日期：      年   月    日</w:t>
            </w:r>
          </w:p>
        </w:tc>
      </w:tr>
    </w:tbl>
    <w:p w14:paraId="04DB7F96">
      <w:pPr>
        <w:pStyle w:val="3"/>
        <w:keepNext w:val="0"/>
        <w:keepLines w:val="0"/>
        <w:numPr>
          <w:ilvl w:val="0"/>
          <w:numId w:val="0"/>
        </w:numPr>
        <w:spacing w:before="312" w:beforeLines="100" w:after="312" w:afterLine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（注：此通知书及回执一式___份，由卖方、保理商、买方和___各留存一份）</w:t>
      </w:r>
    </w:p>
    <w:p w14:paraId="6F1EF709">
      <w:pPr>
        <w:rPr>
          <w:rFonts w:hint="eastAsia" w:ascii="仿宋_GB2312" w:hAnsi="仿宋_GB2312" w:eastAsia="仿宋_GB2312" w:cs="仿宋_GB2312"/>
          <w:sz w:val="28"/>
          <w:szCs w:val="28"/>
        </w:rPr>
      </w:pPr>
    </w:p>
    <w:p w14:paraId="5AA48B10">
      <w:pPr>
        <w:rPr>
          <w:rFonts w:hint="eastAsia" w:ascii="仿宋_GB2312" w:hAnsi="仿宋_GB2312" w:eastAsia="仿宋_GB2312" w:cs="仿宋_GB2312"/>
          <w:sz w:val="28"/>
          <w:szCs w:val="28"/>
        </w:rPr>
      </w:pPr>
    </w:p>
    <w:p w14:paraId="2F8C1B98">
      <w:pPr>
        <w:pStyle w:val="3"/>
        <w:keepNext w:val="0"/>
        <w:keepLines w:val="0"/>
        <w:numPr>
          <w:ilvl w:val="0"/>
          <w:numId w:val="0"/>
        </w:numPr>
        <w:spacing w:before="312" w:beforeLines="100" w:after="312" w:afterLines="1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r>
        <w:rPr>
          <w:rFonts w:hint="eastAsia" w:ascii="仿宋_GB2312" w:hAnsi="仿宋_GB2312" w:eastAsia="仿宋_GB2312" w:cs="仿宋_GB2312"/>
          <w:b/>
          <w:sz w:val="28"/>
          <w:szCs w:val="28"/>
        </w:rPr>
        <w:t>附件4：</w:t>
      </w:r>
    </w:p>
    <w:p w14:paraId="39CAE410">
      <w:pPr>
        <w:pStyle w:val="3"/>
        <w:keepNext w:val="0"/>
        <w:keepLines w:val="0"/>
        <w:numPr>
          <w:ilvl w:val="0"/>
          <w:numId w:val="0"/>
        </w:numPr>
        <w:spacing w:before="312" w:beforeLines="100" w:after="312" w:afterLines="1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《应收账款回款账号变更通知书》（样式）</w:t>
      </w:r>
    </w:p>
    <w:p w14:paraId="389288F3">
      <w:pPr>
        <w:pStyle w:val="3"/>
        <w:keepNext w:val="0"/>
        <w:keepLines w:val="0"/>
        <w:numPr>
          <w:ilvl w:val="0"/>
          <w:numId w:val="0"/>
        </w:numPr>
        <w:wordWrap w:val="0"/>
        <w:spacing w:before="312" w:beforeLines="100" w:after="312" w:afterLines="100"/>
        <w:jc w:val="righ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编号：        </w:t>
      </w:r>
    </w:p>
    <w:p w14:paraId="73D9CF9B">
      <w:pPr>
        <w:pStyle w:val="3"/>
        <w:keepNext w:val="0"/>
        <w:keepLines w:val="0"/>
        <w:numPr>
          <w:ilvl w:val="0"/>
          <w:numId w:val="0"/>
        </w:numPr>
        <w:spacing w:before="312" w:beforeLines="100" w:after="312" w:afterLines="1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致</w:t>
      </w:r>
      <w:r>
        <w:rPr>
          <w:rFonts w:hint="eastAsia" w:ascii="仿宋_GB2312" w:hAnsi="仿宋_GB2312" w:eastAsia="仿宋_GB2312" w:cs="仿宋_GB2312"/>
          <w:sz w:val="28"/>
          <w:szCs w:val="28"/>
        </w:rPr>
        <w:t>：</w:t>
      </w:r>
      <w:r>
        <w:rPr>
          <w:rFonts w:hint="eastAsia" w:ascii="仿宋_GB2312" w:hAnsi="仿宋_GB2312" w:eastAsia="仿宋_GB2312" w:cs="仿宋_GB2312"/>
          <w:bCs w:val="0"/>
          <w:sz w:val="28"/>
          <w:szCs w:val="28"/>
        </w:rPr>
        <w:t>____________________</w:t>
      </w:r>
      <w:r>
        <w:rPr>
          <w:rFonts w:hint="eastAsia" w:ascii="仿宋_GB2312" w:hAnsi="仿宋_GB2312" w:eastAsia="仿宋_GB2312" w:cs="仿宋_GB2312"/>
          <w:sz w:val="28"/>
          <w:szCs w:val="28"/>
        </w:rPr>
        <w:t>（下称“贵方”）</w:t>
      </w:r>
    </w:p>
    <w:p w14:paraId="146EFFCB">
      <w:pPr>
        <w:pStyle w:val="3"/>
        <w:keepNext w:val="0"/>
        <w:keepLines w:val="0"/>
        <w:numPr>
          <w:ilvl w:val="0"/>
          <w:numId w:val="0"/>
        </w:numPr>
        <w:spacing w:before="312" w:beforeLines="100" w:after="312" w:afterLines="10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val="0"/>
          <w:sz w:val="28"/>
          <w:szCs w:val="28"/>
        </w:rPr>
        <w:t>__________</w:t>
      </w:r>
      <w:r>
        <w:rPr>
          <w:rFonts w:hint="eastAsia" w:ascii="仿宋_GB2312" w:hAnsi="仿宋_GB2312" w:eastAsia="仿宋_GB2312" w:cs="仿宋_GB2312"/>
          <w:sz w:val="28"/>
          <w:szCs w:val="28"/>
        </w:rPr>
        <w:t>（下称“我方”）因经营发展的需要，特此通知变更贵方与我方签署的下述基础交易合同项下的应收账款的回款账号：</w:t>
      </w:r>
    </w:p>
    <w:p w14:paraId="5519D959">
      <w:pPr>
        <w:pStyle w:val="3"/>
        <w:keepNext w:val="0"/>
        <w:keepLines w:val="0"/>
        <w:numPr>
          <w:ilvl w:val="0"/>
          <w:numId w:val="0"/>
        </w:numPr>
        <w:spacing w:before="312" w:beforeLines="100" w:after="312" w:afterLines="100"/>
        <w:ind w:left="42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□我方与贵方之间___________的全部应收账款以及该应收账款上所从属的一切从权利和权益。</w:t>
      </w:r>
    </w:p>
    <w:p w14:paraId="215BE842">
      <w:pPr>
        <w:pStyle w:val="3"/>
        <w:keepNext w:val="0"/>
        <w:keepLines w:val="0"/>
        <w:numPr>
          <w:ilvl w:val="0"/>
          <w:numId w:val="0"/>
        </w:numPr>
        <w:spacing w:before="312" w:beforeLines="100" w:after="312" w:afterLines="100"/>
        <w:ind w:left="42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□我方对下表所列的应收账款以及该应收账款上所从属的一切从权利和权益</w:t>
      </w:r>
      <w:r>
        <w:rPr>
          <w:rFonts w:hint="eastAsia" w:ascii="仿宋_GB2312" w:hAnsi="仿宋_GB2312" w:eastAsia="仿宋_GB2312" w:cs="仿宋_GB2312"/>
          <w:sz w:val="28"/>
          <w:szCs w:val="28"/>
          <w:lang w:eastAsia="zh-CN"/>
        </w:rPr>
        <w:t>：</w:t>
      </w:r>
    </w:p>
    <w:tbl>
      <w:tblPr>
        <w:tblStyle w:val="8"/>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709"/>
        <w:gridCol w:w="1276"/>
        <w:gridCol w:w="1134"/>
        <w:gridCol w:w="1134"/>
        <w:gridCol w:w="1188"/>
        <w:gridCol w:w="1115"/>
        <w:gridCol w:w="1082"/>
        <w:gridCol w:w="1082"/>
      </w:tblGrid>
      <w:tr w14:paraId="067A6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726B8F15">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709" w:type="dxa"/>
            <w:noWrap w:val="0"/>
            <w:vAlign w:val="center"/>
          </w:tcPr>
          <w:p w14:paraId="2BF6D370">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买方</w:t>
            </w:r>
          </w:p>
        </w:tc>
        <w:tc>
          <w:tcPr>
            <w:tcW w:w="1276" w:type="dxa"/>
            <w:noWrap w:val="0"/>
            <w:vAlign w:val="center"/>
          </w:tcPr>
          <w:p w14:paraId="09BC3D08">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基础交易合同及编号</w:t>
            </w:r>
          </w:p>
        </w:tc>
        <w:tc>
          <w:tcPr>
            <w:tcW w:w="1134" w:type="dxa"/>
            <w:noWrap w:val="0"/>
            <w:vAlign w:val="center"/>
          </w:tcPr>
          <w:p w14:paraId="2F3A90D1">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应收账款种类</w:t>
            </w:r>
          </w:p>
        </w:tc>
        <w:tc>
          <w:tcPr>
            <w:tcW w:w="1134" w:type="dxa"/>
            <w:noWrap w:val="0"/>
            <w:vAlign w:val="center"/>
          </w:tcPr>
          <w:p w14:paraId="0CAD6E2F">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应收账款金额</w:t>
            </w:r>
          </w:p>
        </w:tc>
        <w:tc>
          <w:tcPr>
            <w:tcW w:w="1188" w:type="dxa"/>
            <w:noWrap w:val="0"/>
            <w:vAlign w:val="center"/>
          </w:tcPr>
          <w:p w14:paraId="371DDB6B">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应收账款到期日</w:t>
            </w:r>
          </w:p>
        </w:tc>
        <w:tc>
          <w:tcPr>
            <w:tcW w:w="1115" w:type="dxa"/>
            <w:noWrap w:val="0"/>
            <w:vAlign w:val="center"/>
          </w:tcPr>
          <w:p w14:paraId="2E652EBB">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发票号</w:t>
            </w:r>
          </w:p>
        </w:tc>
        <w:tc>
          <w:tcPr>
            <w:tcW w:w="1082" w:type="dxa"/>
            <w:noWrap w:val="0"/>
            <w:vAlign w:val="center"/>
          </w:tcPr>
          <w:p w14:paraId="4E729852">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发票金额</w:t>
            </w:r>
          </w:p>
        </w:tc>
        <w:tc>
          <w:tcPr>
            <w:tcW w:w="1082" w:type="dxa"/>
            <w:noWrap w:val="0"/>
            <w:vAlign w:val="center"/>
          </w:tcPr>
          <w:p w14:paraId="2E92B0A7">
            <w:pPr>
              <w:spacing w:before="156" w:beforeLines="50" w:after="156" w:afterLines="5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发票开具日</w:t>
            </w:r>
          </w:p>
        </w:tc>
      </w:tr>
      <w:tr w14:paraId="21FFA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4250BD64">
            <w:pPr>
              <w:spacing w:before="156" w:beforeLines="50" w:after="156" w:afterLines="50"/>
              <w:jc w:val="center"/>
              <w:rPr>
                <w:rFonts w:hint="eastAsia" w:ascii="仿宋_GB2312" w:hAnsi="仿宋_GB2312" w:eastAsia="仿宋_GB2312" w:cs="仿宋_GB2312"/>
                <w:sz w:val="28"/>
                <w:szCs w:val="28"/>
              </w:rPr>
            </w:pPr>
          </w:p>
        </w:tc>
        <w:tc>
          <w:tcPr>
            <w:tcW w:w="709" w:type="dxa"/>
            <w:noWrap w:val="0"/>
            <w:vAlign w:val="center"/>
          </w:tcPr>
          <w:p w14:paraId="6296B8EB">
            <w:pPr>
              <w:spacing w:before="156" w:beforeLines="50" w:after="156" w:afterLines="50"/>
              <w:jc w:val="center"/>
              <w:rPr>
                <w:rFonts w:hint="eastAsia" w:ascii="仿宋_GB2312" w:hAnsi="仿宋_GB2312" w:eastAsia="仿宋_GB2312" w:cs="仿宋_GB2312"/>
                <w:sz w:val="28"/>
                <w:szCs w:val="28"/>
              </w:rPr>
            </w:pPr>
          </w:p>
        </w:tc>
        <w:tc>
          <w:tcPr>
            <w:tcW w:w="1276" w:type="dxa"/>
            <w:noWrap w:val="0"/>
            <w:vAlign w:val="center"/>
          </w:tcPr>
          <w:p w14:paraId="33C11998">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697383EC">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0542F4D7">
            <w:pPr>
              <w:spacing w:before="156" w:beforeLines="50" w:after="156" w:afterLines="50"/>
              <w:jc w:val="center"/>
              <w:rPr>
                <w:rFonts w:hint="eastAsia" w:ascii="仿宋_GB2312" w:hAnsi="仿宋_GB2312" w:eastAsia="仿宋_GB2312" w:cs="仿宋_GB2312"/>
                <w:sz w:val="28"/>
                <w:szCs w:val="28"/>
              </w:rPr>
            </w:pPr>
          </w:p>
        </w:tc>
        <w:tc>
          <w:tcPr>
            <w:tcW w:w="1188" w:type="dxa"/>
            <w:noWrap w:val="0"/>
            <w:vAlign w:val="center"/>
          </w:tcPr>
          <w:p w14:paraId="2BBD98C2">
            <w:pPr>
              <w:spacing w:before="156" w:beforeLines="50" w:after="156" w:afterLines="50"/>
              <w:jc w:val="center"/>
              <w:rPr>
                <w:rFonts w:hint="eastAsia" w:ascii="仿宋_GB2312" w:hAnsi="仿宋_GB2312" w:eastAsia="仿宋_GB2312" w:cs="仿宋_GB2312"/>
                <w:sz w:val="28"/>
                <w:szCs w:val="28"/>
              </w:rPr>
            </w:pPr>
          </w:p>
        </w:tc>
        <w:tc>
          <w:tcPr>
            <w:tcW w:w="1115" w:type="dxa"/>
            <w:noWrap w:val="0"/>
            <w:vAlign w:val="center"/>
          </w:tcPr>
          <w:p w14:paraId="5D802DD2">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32486875">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2A0AA53B">
            <w:pPr>
              <w:spacing w:before="156" w:beforeLines="50" w:after="156" w:afterLines="50"/>
              <w:jc w:val="center"/>
              <w:rPr>
                <w:rFonts w:hint="eastAsia" w:ascii="仿宋_GB2312" w:hAnsi="仿宋_GB2312" w:eastAsia="仿宋_GB2312" w:cs="仿宋_GB2312"/>
                <w:sz w:val="28"/>
                <w:szCs w:val="28"/>
              </w:rPr>
            </w:pPr>
          </w:p>
        </w:tc>
      </w:tr>
      <w:tr w14:paraId="2108A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4B163357">
            <w:pPr>
              <w:spacing w:before="156" w:beforeLines="50" w:after="156" w:afterLines="50"/>
              <w:jc w:val="center"/>
              <w:rPr>
                <w:rFonts w:hint="eastAsia" w:ascii="仿宋_GB2312" w:hAnsi="仿宋_GB2312" w:eastAsia="仿宋_GB2312" w:cs="仿宋_GB2312"/>
                <w:sz w:val="28"/>
                <w:szCs w:val="28"/>
              </w:rPr>
            </w:pPr>
          </w:p>
        </w:tc>
        <w:tc>
          <w:tcPr>
            <w:tcW w:w="709" w:type="dxa"/>
            <w:noWrap w:val="0"/>
            <w:vAlign w:val="center"/>
          </w:tcPr>
          <w:p w14:paraId="7630DD85">
            <w:pPr>
              <w:spacing w:before="156" w:beforeLines="50" w:after="156" w:afterLines="50"/>
              <w:jc w:val="center"/>
              <w:rPr>
                <w:rFonts w:hint="eastAsia" w:ascii="仿宋_GB2312" w:hAnsi="仿宋_GB2312" w:eastAsia="仿宋_GB2312" w:cs="仿宋_GB2312"/>
                <w:sz w:val="28"/>
                <w:szCs w:val="28"/>
              </w:rPr>
            </w:pPr>
          </w:p>
        </w:tc>
        <w:tc>
          <w:tcPr>
            <w:tcW w:w="1276" w:type="dxa"/>
            <w:noWrap w:val="0"/>
            <w:vAlign w:val="center"/>
          </w:tcPr>
          <w:p w14:paraId="14C42176">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5C3EA70A">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3CDFBAA4">
            <w:pPr>
              <w:spacing w:before="156" w:beforeLines="50" w:after="156" w:afterLines="50"/>
              <w:jc w:val="center"/>
              <w:rPr>
                <w:rFonts w:hint="eastAsia" w:ascii="仿宋_GB2312" w:hAnsi="仿宋_GB2312" w:eastAsia="仿宋_GB2312" w:cs="仿宋_GB2312"/>
                <w:sz w:val="28"/>
                <w:szCs w:val="28"/>
              </w:rPr>
            </w:pPr>
          </w:p>
        </w:tc>
        <w:tc>
          <w:tcPr>
            <w:tcW w:w="1188" w:type="dxa"/>
            <w:noWrap w:val="0"/>
            <w:vAlign w:val="center"/>
          </w:tcPr>
          <w:p w14:paraId="0A6E271F">
            <w:pPr>
              <w:spacing w:before="156" w:beforeLines="50" w:after="156" w:afterLines="50"/>
              <w:jc w:val="center"/>
              <w:rPr>
                <w:rFonts w:hint="eastAsia" w:ascii="仿宋_GB2312" w:hAnsi="仿宋_GB2312" w:eastAsia="仿宋_GB2312" w:cs="仿宋_GB2312"/>
                <w:sz w:val="28"/>
                <w:szCs w:val="28"/>
              </w:rPr>
            </w:pPr>
          </w:p>
        </w:tc>
        <w:tc>
          <w:tcPr>
            <w:tcW w:w="1115" w:type="dxa"/>
            <w:noWrap w:val="0"/>
            <w:vAlign w:val="center"/>
          </w:tcPr>
          <w:p w14:paraId="63D97746">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44A31E99">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3AAA674B">
            <w:pPr>
              <w:spacing w:before="156" w:beforeLines="50" w:after="156" w:afterLines="50"/>
              <w:jc w:val="center"/>
              <w:rPr>
                <w:rFonts w:hint="eastAsia" w:ascii="仿宋_GB2312" w:hAnsi="仿宋_GB2312" w:eastAsia="仿宋_GB2312" w:cs="仿宋_GB2312"/>
                <w:sz w:val="28"/>
                <w:szCs w:val="28"/>
              </w:rPr>
            </w:pPr>
          </w:p>
        </w:tc>
      </w:tr>
      <w:tr w14:paraId="60AFB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16D5475A">
            <w:pPr>
              <w:spacing w:before="156" w:beforeLines="50" w:after="156" w:afterLines="50"/>
              <w:jc w:val="center"/>
              <w:rPr>
                <w:rFonts w:hint="eastAsia" w:ascii="仿宋_GB2312" w:hAnsi="仿宋_GB2312" w:eastAsia="仿宋_GB2312" w:cs="仿宋_GB2312"/>
                <w:sz w:val="28"/>
                <w:szCs w:val="28"/>
              </w:rPr>
            </w:pPr>
          </w:p>
        </w:tc>
        <w:tc>
          <w:tcPr>
            <w:tcW w:w="709" w:type="dxa"/>
            <w:noWrap w:val="0"/>
            <w:vAlign w:val="center"/>
          </w:tcPr>
          <w:p w14:paraId="283E6570">
            <w:pPr>
              <w:spacing w:before="156" w:beforeLines="50" w:after="156" w:afterLines="50"/>
              <w:jc w:val="center"/>
              <w:rPr>
                <w:rFonts w:hint="eastAsia" w:ascii="仿宋_GB2312" w:hAnsi="仿宋_GB2312" w:eastAsia="仿宋_GB2312" w:cs="仿宋_GB2312"/>
                <w:sz w:val="28"/>
                <w:szCs w:val="28"/>
              </w:rPr>
            </w:pPr>
          </w:p>
        </w:tc>
        <w:tc>
          <w:tcPr>
            <w:tcW w:w="1276" w:type="dxa"/>
            <w:noWrap w:val="0"/>
            <w:vAlign w:val="center"/>
          </w:tcPr>
          <w:p w14:paraId="492641D1">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24741E3B">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78240CF9">
            <w:pPr>
              <w:spacing w:before="156" w:beforeLines="50" w:after="156" w:afterLines="50"/>
              <w:jc w:val="center"/>
              <w:rPr>
                <w:rFonts w:hint="eastAsia" w:ascii="仿宋_GB2312" w:hAnsi="仿宋_GB2312" w:eastAsia="仿宋_GB2312" w:cs="仿宋_GB2312"/>
                <w:sz w:val="28"/>
                <w:szCs w:val="28"/>
              </w:rPr>
            </w:pPr>
          </w:p>
        </w:tc>
        <w:tc>
          <w:tcPr>
            <w:tcW w:w="1188" w:type="dxa"/>
            <w:noWrap w:val="0"/>
            <w:vAlign w:val="center"/>
          </w:tcPr>
          <w:p w14:paraId="3E22F90B">
            <w:pPr>
              <w:spacing w:before="156" w:beforeLines="50" w:after="156" w:afterLines="50"/>
              <w:jc w:val="center"/>
              <w:rPr>
                <w:rFonts w:hint="eastAsia" w:ascii="仿宋_GB2312" w:hAnsi="仿宋_GB2312" w:eastAsia="仿宋_GB2312" w:cs="仿宋_GB2312"/>
                <w:sz w:val="28"/>
                <w:szCs w:val="28"/>
              </w:rPr>
            </w:pPr>
          </w:p>
        </w:tc>
        <w:tc>
          <w:tcPr>
            <w:tcW w:w="1115" w:type="dxa"/>
            <w:noWrap w:val="0"/>
            <w:vAlign w:val="center"/>
          </w:tcPr>
          <w:p w14:paraId="425FBB5B">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7A8A5486">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00DD4F5A">
            <w:pPr>
              <w:spacing w:before="156" w:beforeLines="50" w:after="156" w:afterLines="50"/>
              <w:jc w:val="center"/>
              <w:rPr>
                <w:rFonts w:hint="eastAsia" w:ascii="仿宋_GB2312" w:hAnsi="仿宋_GB2312" w:eastAsia="仿宋_GB2312" w:cs="仿宋_GB2312"/>
                <w:sz w:val="28"/>
                <w:szCs w:val="28"/>
              </w:rPr>
            </w:pPr>
          </w:p>
        </w:tc>
      </w:tr>
      <w:tr w14:paraId="63A78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1B0F3D29">
            <w:pPr>
              <w:spacing w:before="156" w:beforeLines="50" w:after="156" w:afterLines="50"/>
              <w:jc w:val="center"/>
              <w:rPr>
                <w:rFonts w:hint="eastAsia" w:ascii="仿宋_GB2312" w:hAnsi="仿宋_GB2312" w:eastAsia="仿宋_GB2312" w:cs="仿宋_GB2312"/>
                <w:sz w:val="28"/>
                <w:szCs w:val="28"/>
              </w:rPr>
            </w:pPr>
          </w:p>
        </w:tc>
        <w:tc>
          <w:tcPr>
            <w:tcW w:w="709" w:type="dxa"/>
            <w:noWrap w:val="0"/>
            <w:vAlign w:val="center"/>
          </w:tcPr>
          <w:p w14:paraId="43B24C5B">
            <w:pPr>
              <w:spacing w:before="156" w:beforeLines="50" w:after="156" w:afterLines="50"/>
              <w:jc w:val="center"/>
              <w:rPr>
                <w:rFonts w:hint="eastAsia" w:ascii="仿宋_GB2312" w:hAnsi="仿宋_GB2312" w:eastAsia="仿宋_GB2312" w:cs="仿宋_GB2312"/>
                <w:sz w:val="28"/>
                <w:szCs w:val="28"/>
              </w:rPr>
            </w:pPr>
          </w:p>
        </w:tc>
        <w:tc>
          <w:tcPr>
            <w:tcW w:w="1276" w:type="dxa"/>
            <w:noWrap w:val="0"/>
            <w:vAlign w:val="center"/>
          </w:tcPr>
          <w:p w14:paraId="5EF998E7">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2CF7D3CB">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4401D14C">
            <w:pPr>
              <w:spacing w:before="156" w:beforeLines="50" w:after="156" w:afterLines="50"/>
              <w:jc w:val="center"/>
              <w:rPr>
                <w:rFonts w:hint="eastAsia" w:ascii="仿宋_GB2312" w:hAnsi="仿宋_GB2312" w:eastAsia="仿宋_GB2312" w:cs="仿宋_GB2312"/>
                <w:sz w:val="28"/>
                <w:szCs w:val="28"/>
              </w:rPr>
            </w:pPr>
          </w:p>
        </w:tc>
        <w:tc>
          <w:tcPr>
            <w:tcW w:w="1188" w:type="dxa"/>
            <w:noWrap w:val="0"/>
            <w:vAlign w:val="center"/>
          </w:tcPr>
          <w:p w14:paraId="742CB67D">
            <w:pPr>
              <w:spacing w:before="156" w:beforeLines="50" w:after="156" w:afterLines="50"/>
              <w:jc w:val="center"/>
              <w:rPr>
                <w:rFonts w:hint="eastAsia" w:ascii="仿宋_GB2312" w:hAnsi="仿宋_GB2312" w:eastAsia="仿宋_GB2312" w:cs="仿宋_GB2312"/>
                <w:sz w:val="28"/>
                <w:szCs w:val="28"/>
              </w:rPr>
            </w:pPr>
          </w:p>
        </w:tc>
        <w:tc>
          <w:tcPr>
            <w:tcW w:w="1115" w:type="dxa"/>
            <w:noWrap w:val="0"/>
            <w:vAlign w:val="center"/>
          </w:tcPr>
          <w:p w14:paraId="661FC68C">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70649196">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78860476">
            <w:pPr>
              <w:spacing w:before="156" w:beforeLines="50" w:after="156" w:afterLines="50"/>
              <w:jc w:val="center"/>
              <w:rPr>
                <w:rFonts w:hint="eastAsia" w:ascii="仿宋_GB2312" w:hAnsi="仿宋_GB2312" w:eastAsia="仿宋_GB2312" w:cs="仿宋_GB2312"/>
                <w:sz w:val="28"/>
                <w:szCs w:val="28"/>
              </w:rPr>
            </w:pPr>
          </w:p>
        </w:tc>
      </w:tr>
      <w:tr w14:paraId="47D71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center"/>
          </w:tcPr>
          <w:p w14:paraId="488688E2">
            <w:pPr>
              <w:spacing w:before="156" w:beforeLines="50" w:after="156" w:afterLines="50"/>
              <w:jc w:val="center"/>
              <w:rPr>
                <w:rFonts w:hint="eastAsia" w:ascii="仿宋_GB2312" w:hAnsi="仿宋_GB2312" w:eastAsia="仿宋_GB2312" w:cs="仿宋_GB2312"/>
                <w:sz w:val="28"/>
                <w:szCs w:val="28"/>
              </w:rPr>
            </w:pPr>
          </w:p>
        </w:tc>
        <w:tc>
          <w:tcPr>
            <w:tcW w:w="709" w:type="dxa"/>
            <w:noWrap w:val="0"/>
            <w:vAlign w:val="center"/>
          </w:tcPr>
          <w:p w14:paraId="279B58EA">
            <w:pPr>
              <w:spacing w:before="156" w:beforeLines="50" w:after="156" w:afterLines="50"/>
              <w:jc w:val="center"/>
              <w:rPr>
                <w:rFonts w:hint="eastAsia" w:ascii="仿宋_GB2312" w:hAnsi="仿宋_GB2312" w:eastAsia="仿宋_GB2312" w:cs="仿宋_GB2312"/>
                <w:sz w:val="28"/>
                <w:szCs w:val="28"/>
              </w:rPr>
            </w:pPr>
          </w:p>
        </w:tc>
        <w:tc>
          <w:tcPr>
            <w:tcW w:w="1276" w:type="dxa"/>
            <w:noWrap w:val="0"/>
            <w:vAlign w:val="center"/>
          </w:tcPr>
          <w:p w14:paraId="6B0AAAD7">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00F9E05A">
            <w:pPr>
              <w:spacing w:before="156" w:beforeLines="50" w:after="156" w:afterLines="50"/>
              <w:jc w:val="center"/>
              <w:rPr>
                <w:rFonts w:hint="eastAsia" w:ascii="仿宋_GB2312" w:hAnsi="仿宋_GB2312" w:eastAsia="仿宋_GB2312" w:cs="仿宋_GB2312"/>
                <w:sz w:val="28"/>
                <w:szCs w:val="28"/>
              </w:rPr>
            </w:pPr>
          </w:p>
        </w:tc>
        <w:tc>
          <w:tcPr>
            <w:tcW w:w="1134" w:type="dxa"/>
            <w:noWrap w:val="0"/>
            <w:vAlign w:val="center"/>
          </w:tcPr>
          <w:p w14:paraId="48B359EA">
            <w:pPr>
              <w:spacing w:before="156" w:beforeLines="50" w:after="156" w:afterLines="50"/>
              <w:jc w:val="center"/>
              <w:rPr>
                <w:rFonts w:hint="eastAsia" w:ascii="仿宋_GB2312" w:hAnsi="仿宋_GB2312" w:eastAsia="仿宋_GB2312" w:cs="仿宋_GB2312"/>
                <w:sz w:val="28"/>
                <w:szCs w:val="28"/>
              </w:rPr>
            </w:pPr>
          </w:p>
        </w:tc>
        <w:tc>
          <w:tcPr>
            <w:tcW w:w="1188" w:type="dxa"/>
            <w:noWrap w:val="0"/>
            <w:vAlign w:val="center"/>
          </w:tcPr>
          <w:p w14:paraId="6E727F3E">
            <w:pPr>
              <w:spacing w:before="156" w:beforeLines="50" w:after="156" w:afterLines="50"/>
              <w:jc w:val="center"/>
              <w:rPr>
                <w:rFonts w:hint="eastAsia" w:ascii="仿宋_GB2312" w:hAnsi="仿宋_GB2312" w:eastAsia="仿宋_GB2312" w:cs="仿宋_GB2312"/>
                <w:sz w:val="28"/>
                <w:szCs w:val="28"/>
              </w:rPr>
            </w:pPr>
          </w:p>
        </w:tc>
        <w:tc>
          <w:tcPr>
            <w:tcW w:w="1115" w:type="dxa"/>
            <w:noWrap w:val="0"/>
            <w:vAlign w:val="center"/>
          </w:tcPr>
          <w:p w14:paraId="2334214E">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533382D1">
            <w:pPr>
              <w:spacing w:before="156" w:beforeLines="50" w:after="156" w:afterLines="50"/>
              <w:jc w:val="center"/>
              <w:rPr>
                <w:rFonts w:hint="eastAsia" w:ascii="仿宋_GB2312" w:hAnsi="仿宋_GB2312" w:eastAsia="仿宋_GB2312" w:cs="仿宋_GB2312"/>
                <w:sz w:val="28"/>
                <w:szCs w:val="28"/>
              </w:rPr>
            </w:pPr>
          </w:p>
        </w:tc>
        <w:tc>
          <w:tcPr>
            <w:tcW w:w="1082" w:type="dxa"/>
            <w:noWrap w:val="0"/>
            <w:vAlign w:val="center"/>
          </w:tcPr>
          <w:p w14:paraId="2E459CAD">
            <w:pPr>
              <w:spacing w:before="156" w:beforeLines="50" w:after="156" w:afterLines="50"/>
              <w:jc w:val="center"/>
              <w:rPr>
                <w:rFonts w:hint="eastAsia" w:ascii="仿宋_GB2312" w:hAnsi="仿宋_GB2312" w:eastAsia="仿宋_GB2312" w:cs="仿宋_GB2312"/>
                <w:sz w:val="28"/>
                <w:szCs w:val="28"/>
              </w:rPr>
            </w:pPr>
          </w:p>
        </w:tc>
      </w:tr>
    </w:tbl>
    <w:p w14:paraId="0F541DC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请贵公司务必于应收账款到期日将上述应收账款款项支付给到如下账号：</w:t>
      </w:r>
    </w:p>
    <w:p w14:paraId="03C79BF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开户名称：</w:t>
      </w:r>
    </w:p>
    <w:p w14:paraId="3BB0A14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p>
    <w:p w14:paraId="32BAC05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银行账号：</w:t>
      </w:r>
    </w:p>
    <w:p w14:paraId="3FF3D6B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特此通知，敬请尽快回复确认。感谢贵方的理解和支持！</w:t>
      </w:r>
    </w:p>
    <w:p w14:paraId="1DA19493">
      <w:pPr>
        <w:ind w:firstLine="560" w:firstLineChars="200"/>
        <w:rPr>
          <w:rFonts w:hint="eastAsia" w:ascii="仿宋_GB2312" w:hAnsi="仿宋_GB2312" w:eastAsia="仿宋_GB2312" w:cs="仿宋_GB2312"/>
          <w:sz w:val="28"/>
          <w:szCs w:val="28"/>
        </w:rPr>
      </w:pPr>
    </w:p>
    <w:tbl>
      <w:tblPr>
        <w:tblStyle w:val="8"/>
        <w:tblW w:w="0" w:type="auto"/>
        <w:tblInd w:w="0" w:type="dxa"/>
        <w:tblLayout w:type="fixed"/>
        <w:tblCellMar>
          <w:top w:w="0" w:type="dxa"/>
          <w:left w:w="108" w:type="dxa"/>
          <w:bottom w:w="0" w:type="dxa"/>
          <w:right w:w="108" w:type="dxa"/>
        </w:tblCellMar>
      </w:tblPr>
      <w:tblGrid>
        <w:gridCol w:w="3320"/>
        <w:gridCol w:w="6427"/>
      </w:tblGrid>
      <w:tr w14:paraId="1650482F">
        <w:tblPrEx>
          <w:tblCellMar>
            <w:top w:w="0" w:type="dxa"/>
            <w:left w:w="108" w:type="dxa"/>
            <w:bottom w:w="0" w:type="dxa"/>
            <w:right w:w="108" w:type="dxa"/>
          </w:tblCellMar>
        </w:tblPrEx>
        <w:tc>
          <w:tcPr>
            <w:tcW w:w="3320" w:type="dxa"/>
            <w:noWrap w:val="0"/>
            <w:vAlign w:val="top"/>
          </w:tcPr>
          <w:p w14:paraId="32668C21">
            <w:pPr>
              <w:pStyle w:val="5"/>
              <w:tabs>
                <w:tab w:val="left" w:pos="720"/>
                <w:tab w:val="left" w:pos="2880"/>
              </w:tabs>
              <w:adjustRightInd w:val="0"/>
              <w:snapToGrid w:val="0"/>
              <w:spacing w:before="312" w:beforeLines="100" w:after="312" w:afterLines="100"/>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通知人：</w:t>
            </w:r>
          </w:p>
        </w:tc>
        <w:tc>
          <w:tcPr>
            <w:tcW w:w="6427" w:type="dxa"/>
            <w:noWrap w:val="0"/>
            <w:vAlign w:val="top"/>
          </w:tcPr>
          <w:p w14:paraId="1A25F9EE">
            <w:pPr>
              <w:pStyle w:val="5"/>
              <w:tabs>
                <w:tab w:val="left" w:pos="720"/>
                <w:tab w:val="left" w:pos="2880"/>
              </w:tabs>
              <w:adjustRightInd w:val="0"/>
              <w:snapToGrid w:val="0"/>
              <w:spacing w:before="312" w:beforeLines="100" w:after="312" w:afterLines="100"/>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卖方（盖章）</w:t>
            </w:r>
          </w:p>
          <w:p w14:paraId="731E5968">
            <w:pPr>
              <w:pStyle w:val="5"/>
              <w:tabs>
                <w:tab w:val="left" w:pos="720"/>
                <w:tab w:val="left" w:pos="2880"/>
              </w:tabs>
              <w:adjustRightInd w:val="0"/>
              <w:snapToGrid w:val="0"/>
              <w:spacing w:before="312" w:beforeLines="100" w:after="312" w:afterLine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法定代表人或授权代理人（签字）：</w:t>
            </w:r>
          </w:p>
          <w:p w14:paraId="7E5DECD3">
            <w:pPr>
              <w:pStyle w:val="5"/>
              <w:tabs>
                <w:tab w:val="left" w:pos="720"/>
                <w:tab w:val="left" w:pos="2880"/>
              </w:tabs>
              <w:adjustRightInd w:val="0"/>
              <w:snapToGrid w:val="0"/>
              <w:spacing w:before="312" w:beforeLines="100" w:after="312" w:afterLines="1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 xml:space="preserve">签署日期：      </w:t>
            </w:r>
            <w:r>
              <w:rPr>
                <w:rFonts w:hint="eastAsia" w:ascii="仿宋_GB2312" w:hAnsi="仿宋_GB2312" w:eastAsia="仿宋_GB2312" w:cs="仿宋_GB2312"/>
                <w:sz w:val="28"/>
                <w:szCs w:val="28"/>
                <w:lang w:val="en-US"/>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rPr>
              <w:t>日</w:t>
            </w:r>
          </w:p>
        </w:tc>
      </w:tr>
    </w:tbl>
    <w:p w14:paraId="1761F27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_____________________________________________________________________</w:t>
      </w:r>
    </w:p>
    <w:p w14:paraId="2CC912EE">
      <w:pPr>
        <w:pStyle w:val="3"/>
        <w:keepNext w:val="0"/>
        <w:keepLines w:val="0"/>
        <w:numPr>
          <w:ilvl w:val="0"/>
          <w:numId w:val="0"/>
        </w:numPr>
        <w:spacing w:before="312" w:beforeLines="100" w:after="312" w:afterLines="1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回执</w:t>
      </w:r>
    </w:p>
    <w:p w14:paraId="51E5D885">
      <w:pPr>
        <w:pStyle w:val="3"/>
        <w:keepNext w:val="0"/>
        <w:keepLines w:val="0"/>
        <w:numPr>
          <w:ilvl w:val="0"/>
          <w:numId w:val="0"/>
        </w:numPr>
        <w:spacing w:before="312" w:beforeLines="100" w:after="312" w:afterLines="1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致</w:t>
      </w:r>
      <w:r>
        <w:rPr>
          <w:rFonts w:hint="eastAsia" w:ascii="仿宋_GB2312" w:hAnsi="仿宋_GB2312" w:eastAsia="仿宋_GB2312" w:cs="仿宋_GB2312"/>
          <w:sz w:val="28"/>
          <w:szCs w:val="28"/>
        </w:rPr>
        <w:t>：</w:t>
      </w:r>
      <w:r>
        <w:rPr>
          <w:rFonts w:hint="eastAsia" w:ascii="仿宋_GB2312" w:hAnsi="仿宋_GB2312" w:eastAsia="仿宋_GB2312" w:cs="仿宋_GB2312"/>
          <w:bCs w:val="0"/>
          <w:sz w:val="28"/>
          <w:szCs w:val="28"/>
        </w:rPr>
        <w:t>________________________</w:t>
      </w:r>
    </w:p>
    <w:p w14:paraId="208C4773">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已收到上述编号为__________的《应收账款回款账号变更通知书》，我方确认应收账款是真实的、排他的、无商业纠纷的、尚未到期且尚未支付的合法应收账款，该通知书的内容真实无误，我方未收到任何冲突性的通知或与通知书指示不一致的通知。我方完全理解、接受和同意根据《应收账款回款账号变更通知书》项下所有条款行事。本回执内容不得撤销或更改。</w:t>
      </w:r>
    </w:p>
    <w:tbl>
      <w:tblPr>
        <w:tblStyle w:val="8"/>
        <w:tblW w:w="0" w:type="auto"/>
        <w:tblInd w:w="0" w:type="dxa"/>
        <w:tblLayout w:type="fixed"/>
        <w:tblCellMar>
          <w:top w:w="0" w:type="dxa"/>
          <w:left w:w="108" w:type="dxa"/>
          <w:bottom w:w="0" w:type="dxa"/>
          <w:right w:w="108" w:type="dxa"/>
        </w:tblCellMar>
      </w:tblPr>
      <w:tblGrid>
        <w:gridCol w:w="3320"/>
        <w:gridCol w:w="332"/>
        <w:gridCol w:w="6237"/>
      </w:tblGrid>
      <w:tr w14:paraId="289816FB">
        <w:tblPrEx>
          <w:tblCellMar>
            <w:top w:w="0" w:type="dxa"/>
            <w:left w:w="108" w:type="dxa"/>
            <w:bottom w:w="0" w:type="dxa"/>
            <w:right w:w="108" w:type="dxa"/>
          </w:tblCellMar>
        </w:tblPrEx>
        <w:tc>
          <w:tcPr>
            <w:tcW w:w="3320" w:type="dxa"/>
            <w:noWrap w:val="0"/>
            <w:vAlign w:val="top"/>
          </w:tcPr>
          <w:p w14:paraId="09425B2E">
            <w:pPr>
              <w:spacing w:before="312" w:beforeLines="100" w:after="312" w:afterLines="100"/>
              <w:rPr>
                <w:rFonts w:hint="eastAsia" w:ascii="仿宋_GB2312" w:hAnsi="仿宋_GB2312" w:eastAsia="仿宋_GB2312" w:cs="仿宋_GB2312"/>
                <w:b/>
                <w:sz w:val="28"/>
                <w:szCs w:val="28"/>
              </w:rPr>
            </w:pPr>
          </w:p>
        </w:tc>
        <w:tc>
          <w:tcPr>
            <w:tcW w:w="332" w:type="dxa"/>
            <w:noWrap w:val="0"/>
            <w:vAlign w:val="top"/>
          </w:tcPr>
          <w:p w14:paraId="1EC969AD">
            <w:pPr>
              <w:spacing w:before="312" w:beforeLines="100" w:after="312" w:afterLines="100"/>
              <w:rPr>
                <w:rFonts w:hint="eastAsia" w:ascii="仿宋_GB2312" w:hAnsi="仿宋_GB2312" w:eastAsia="仿宋_GB2312" w:cs="仿宋_GB2312"/>
                <w:sz w:val="28"/>
                <w:szCs w:val="28"/>
                <w:u w:val="single"/>
              </w:rPr>
            </w:pPr>
          </w:p>
        </w:tc>
        <w:tc>
          <w:tcPr>
            <w:tcW w:w="6237" w:type="dxa"/>
            <w:noWrap w:val="0"/>
            <w:vAlign w:val="top"/>
          </w:tcPr>
          <w:p w14:paraId="5DDB7E8B">
            <w:pPr>
              <w:spacing w:before="312" w:beforeLines="100" w:after="312" w:afterLines="1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买方（盖章）</w:t>
            </w:r>
          </w:p>
          <w:p w14:paraId="69DAE175">
            <w:pPr>
              <w:spacing w:before="312" w:beforeLines="100" w:after="312" w:afterLine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法定代表人或授权代理人（签字）：</w:t>
            </w:r>
          </w:p>
          <w:p w14:paraId="6C01C7B3">
            <w:pPr>
              <w:spacing w:before="312" w:beforeLines="100" w:after="312" w:afterLines="1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签署日期：      年   月    日</w:t>
            </w:r>
          </w:p>
        </w:tc>
      </w:tr>
    </w:tbl>
    <w:p w14:paraId="77EC8078">
      <w:pPr>
        <w:pStyle w:val="3"/>
        <w:keepNext w:val="0"/>
        <w:keepLines w:val="0"/>
        <w:numPr>
          <w:ilvl w:val="0"/>
          <w:numId w:val="0"/>
        </w:numPr>
        <w:spacing w:before="312" w:beforeLines="100" w:after="312" w:afterLine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（注：此通知书及回执一式三份，由卖方留存两份、买方留存一份）</w:t>
      </w:r>
    </w:p>
    <w:p w14:paraId="20E34034">
      <w:pPr>
        <w:rPr>
          <w:rFonts w:hint="eastAsia" w:ascii="仿宋_GB2312" w:hAnsi="仿宋_GB2312" w:eastAsia="仿宋_GB2312" w:cs="仿宋_GB2312"/>
          <w:sz w:val="28"/>
          <w:szCs w:val="28"/>
        </w:rPr>
      </w:pPr>
    </w:p>
    <w:p w14:paraId="3BFF97EB">
      <w:pPr>
        <w:rPr>
          <w:rFonts w:hint="eastAsia" w:ascii="仿宋_GB2312" w:hAnsi="仿宋_GB2312" w:eastAsia="仿宋_GB2312" w:cs="仿宋_GB2312"/>
          <w:sz w:val="28"/>
          <w:szCs w:val="28"/>
        </w:rPr>
      </w:pPr>
    </w:p>
    <w:p w14:paraId="43BD5226">
      <w:pPr>
        <w:pStyle w:val="3"/>
        <w:keepNext w:val="0"/>
        <w:keepLines w:val="0"/>
        <w:numPr>
          <w:ilvl w:val="0"/>
          <w:numId w:val="0"/>
        </w:numPr>
        <w:spacing w:before="312" w:beforeLines="100" w:after="312" w:afterLines="1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r>
        <w:rPr>
          <w:rFonts w:hint="eastAsia" w:ascii="仿宋_GB2312" w:hAnsi="仿宋_GB2312" w:eastAsia="仿宋_GB2312" w:cs="仿宋_GB2312"/>
          <w:b/>
          <w:sz w:val="28"/>
          <w:szCs w:val="28"/>
        </w:rPr>
        <w:t>附件5：</w:t>
      </w:r>
    </w:p>
    <w:p w14:paraId="3954DEF8">
      <w:pPr>
        <w:pStyle w:val="3"/>
        <w:keepNext w:val="0"/>
        <w:keepLines w:val="0"/>
        <w:numPr>
          <w:ilvl w:val="0"/>
          <w:numId w:val="0"/>
        </w:numPr>
        <w:spacing w:before="312" w:beforeLines="100" w:after="312" w:afterLines="1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担保付款通知书（样式）</w:t>
      </w:r>
    </w:p>
    <w:p w14:paraId="1720BF64">
      <w:pPr>
        <w:pStyle w:val="3"/>
        <w:keepNext w:val="0"/>
        <w:keepLines w:val="0"/>
        <w:numPr>
          <w:ilvl w:val="0"/>
          <w:numId w:val="0"/>
        </w:numPr>
        <w:spacing w:before="312" w:beforeLines="100" w:after="312" w:afterLines="1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致</w:t>
      </w:r>
      <w:r>
        <w:rPr>
          <w:rFonts w:hint="eastAsia" w:ascii="仿宋_GB2312" w:hAnsi="仿宋_GB2312" w:eastAsia="仿宋_GB2312" w:cs="仿宋_GB2312"/>
          <w:sz w:val="28"/>
          <w:szCs w:val="28"/>
        </w:rPr>
        <w:t>：</w:t>
      </w:r>
      <w:r>
        <w:rPr>
          <w:rFonts w:hint="eastAsia" w:ascii="仿宋_GB2312" w:hAnsi="仿宋_GB2312" w:eastAsia="仿宋_GB2312" w:cs="仿宋_GB2312"/>
          <w:bCs w:val="0"/>
          <w:sz w:val="28"/>
          <w:szCs w:val="28"/>
        </w:rPr>
        <w:t>_______________________________</w:t>
      </w:r>
      <w:r>
        <w:rPr>
          <w:rFonts w:hint="eastAsia" w:ascii="仿宋_GB2312" w:hAnsi="仿宋_GB2312" w:eastAsia="仿宋_GB2312" w:cs="仿宋_GB2312"/>
          <w:sz w:val="28"/>
          <w:szCs w:val="28"/>
        </w:rPr>
        <w:t>（下称“贵方”）</w:t>
      </w:r>
    </w:p>
    <w:p w14:paraId="2EAA1A48">
      <w:pPr>
        <w:pStyle w:val="3"/>
        <w:keepNext w:val="0"/>
        <w:keepLines w:val="0"/>
        <w:numPr>
          <w:ilvl w:val="0"/>
          <w:numId w:val="0"/>
        </w:numPr>
        <w:spacing w:before="312" w:beforeLines="100" w:after="312" w:afterLine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由于发生了</w:t>
      </w:r>
      <w:r>
        <w:rPr>
          <w:rFonts w:hint="eastAsia" w:ascii="仿宋_GB2312" w:hAnsi="仿宋_GB2312" w:eastAsia="仿宋_GB2312" w:cs="仿宋_GB2312"/>
          <w:bCs w:val="0"/>
          <w:sz w:val="28"/>
          <w:szCs w:val="28"/>
        </w:rPr>
        <w:t>______</w:t>
      </w:r>
      <w:r>
        <w:rPr>
          <w:rFonts w:hint="eastAsia" w:ascii="仿宋_GB2312" w:hAnsi="仿宋_GB2312" w:eastAsia="仿宋_GB2312" w:cs="仿宋_GB2312"/>
          <w:sz w:val="28"/>
          <w:szCs w:val="28"/>
        </w:rPr>
        <w:t>年</w:t>
      </w:r>
      <w:r>
        <w:rPr>
          <w:rFonts w:hint="eastAsia" w:ascii="仿宋_GB2312" w:hAnsi="仿宋_GB2312" w:eastAsia="仿宋_GB2312" w:cs="仿宋_GB2312"/>
          <w:bCs w:val="0"/>
          <w:sz w:val="28"/>
          <w:szCs w:val="28"/>
        </w:rPr>
        <w:t>___</w:t>
      </w:r>
      <w:r>
        <w:rPr>
          <w:rFonts w:hint="eastAsia" w:ascii="仿宋_GB2312" w:hAnsi="仿宋_GB2312" w:eastAsia="仿宋_GB2312" w:cs="仿宋_GB2312"/>
          <w:sz w:val="28"/>
          <w:szCs w:val="28"/>
        </w:rPr>
        <w:t>月</w:t>
      </w:r>
      <w:r>
        <w:rPr>
          <w:rFonts w:hint="eastAsia" w:ascii="仿宋_GB2312" w:hAnsi="仿宋_GB2312" w:eastAsia="仿宋_GB2312" w:cs="仿宋_GB2312"/>
          <w:bCs w:val="0"/>
          <w:sz w:val="28"/>
          <w:szCs w:val="28"/>
        </w:rPr>
        <w:t>___</w:t>
      </w:r>
      <w:r>
        <w:rPr>
          <w:rFonts w:hint="eastAsia" w:ascii="仿宋_GB2312" w:hAnsi="仿宋_GB2312" w:eastAsia="仿宋_GB2312" w:cs="仿宋_GB2312"/>
          <w:sz w:val="28"/>
          <w:szCs w:val="28"/>
        </w:rPr>
        <w:t>日签署的《国内商业保理合同》（编号：________）约定的下述应收账款的还款保证事项，我方担保付款如下：</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992"/>
        <w:gridCol w:w="1559"/>
        <w:gridCol w:w="1134"/>
        <w:gridCol w:w="1276"/>
        <w:gridCol w:w="1188"/>
        <w:gridCol w:w="1115"/>
        <w:gridCol w:w="1082"/>
        <w:gridCol w:w="1082"/>
      </w:tblGrid>
      <w:tr w14:paraId="2BF82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noWrap w:val="0"/>
            <w:vAlign w:val="center"/>
          </w:tcPr>
          <w:p w14:paraId="599C2C67">
            <w:pPr>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992" w:type="dxa"/>
            <w:noWrap w:val="0"/>
            <w:vAlign w:val="center"/>
          </w:tcPr>
          <w:p w14:paraId="532278F0">
            <w:pPr>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买方</w:t>
            </w:r>
          </w:p>
        </w:tc>
        <w:tc>
          <w:tcPr>
            <w:tcW w:w="1559" w:type="dxa"/>
            <w:noWrap w:val="0"/>
            <w:vAlign w:val="center"/>
          </w:tcPr>
          <w:p w14:paraId="39EAAD83">
            <w:pPr>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基础交易合同及编号</w:t>
            </w:r>
          </w:p>
        </w:tc>
        <w:tc>
          <w:tcPr>
            <w:tcW w:w="1134" w:type="dxa"/>
            <w:noWrap w:val="0"/>
            <w:vAlign w:val="center"/>
          </w:tcPr>
          <w:p w14:paraId="7D42D18E">
            <w:pPr>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应收账款金额</w:t>
            </w:r>
          </w:p>
        </w:tc>
        <w:tc>
          <w:tcPr>
            <w:tcW w:w="1276" w:type="dxa"/>
            <w:noWrap w:val="0"/>
            <w:vAlign w:val="center"/>
          </w:tcPr>
          <w:p w14:paraId="3702F97D">
            <w:pPr>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应收账款到期日</w:t>
            </w:r>
          </w:p>
        </w:tc>
        <w:tc>
          <w:tcPr>
            <w:tcW w:w="1188" w:type="dxa"/>
            <w:noWrap w:val="0"/>
            <w:vAlign w:val="center"/>
          </w:tcPr>
          <w:p w14:paraId="4BE1D26E">
            <w:pPr>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发票号</w:t>
            </w:r>
          </w:p>
        </w:tc>
        <w:tc>
          <w:tcPr>
            <w:tcW w:w="1115" w:type="dxa"/>
            <w:noWrap w:val="0"/>
            <w:vAlign w:val="center"/>
          </w:tcPr>
          <w:p w14:paraId="2201F7CB">
            <w:pPr>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发票金额</w:t>
            </w:r>
          </w:p>
        </w:tc>
        <w:tc>
          <w:tcPr>
            <w:tcW w:w="1082" w:type="dxa"/>
            <w:noWrap w:val="0"/>
            <w:vAlign w:val="center"/>
          </w:tcPr>
          <w:p w14:paraId="4FA6FB32">
            <w:pPr>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担保付款金额</w:t>
            </w:r>
          </w:p>
        </w:tc>
        <w:tc>
          <w:tcPr>
            <w:tcW w:w="1082" w:type="dxa"/>
            <w:noWrap w:val="0"/>
            <w:vAlign w:val="center"/>
          </w:tcPr>
          <w:p w14:paraId="7F1A89D7">
            <w:pPr>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担保付款日</w:t>
            </w:r>
          </w:p>
        </w:tc>
      </w:tr>
      <w:tr w14:paraId="4FEA2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noWrap w:val="0"/>
            <w:vAlign w:val="center"/>
          </w:tcPr>
          <w:p w14:paraId="0411EFAD">
            <w:pPr>
              <w:snapToGrid w:val="0"/>
              <w:spacing w:line="360" w:lineRule="auto"/>
              <w:jc w:val="center"/>
              <w:rPr>
                <w:rFonts w:hint="eastAsia" w:ascii="仿宋_GB2312" w:hAnsi="仿宋_GB2312" w:eastAsia="仿宋_GB2312" w:cs="仿宋_GB2312"/>
                <w:sz w:val="28"/>
                <w:szCs w:val="28"/>
              </w:rPr>
            </w:pPr>
          </w:p>
        </w:tc>
        <w:tc>
          <w:tcPr>
            <w:tcW w:w="992" w:type="dxa"/>
            <w:noWrap w:val="0"/>
            <w:vAlign w:val="center"/>
          </w:tcPr>
          <w:p w14:paraId="686A362E">
            <w:pPr>
              <w:snapToGrid w:val="0"/>
              <w:spacing w:line="360" w:lineRule="auto"/>
              <w:jc w:val="center"/>
              <w:rPr>
                <w:rFonts w:hint="eastAsia" w:ascii="仿宋_GB2312" w:hAnsi="仿宋_GB2312" w:eastAsia="仿宋_GB2312" w:cs="仿宋_GB2312"/>
                <w:sz w:val="28"/>
                <w:szCs w:val="28"/>
              </w:rPr>
            </w:pPr>
          </w:p>
        </w:tc>
        <w:tc>
          <w:tcPr>
            <w:tcW w:w="1559" w:type="dxa"/>
            <w:noWrap w:val="0"/>
            <w:vAlign w:val="center"/>
          </w:tcPr>
          <w:p w14:paraId="3DD49D10">
            <w:pPr>
              <w:snapToGrid w:val="0"/>
              <w:spacing w:line="360" w:lineRule="auto"/>
              <w:jc w:val="center"/>
              <w:rPr>
                <w:rFonts w:hint="eastAsia" w:ascii="仿宋_GB2312" w:hAnsi="仿宋_GB2312" w:eastAsia="仿宋_GB2312" w:cs="仿宋_GB2312"/>
                <w:sz w:val="28"/>
                <w:szCs w:val="28"/>
              </w:rPr>
            </w:pPr>
          </w:p>
        </w:tc>
        <w:tc>
          <w:tcPr>
            <w:tcW w:w="1134" w:type="dxa"/>
            <w:noWrap w:val="0"/>
            <w:vAlign w:val="center"/>
          </w:tcPr>
          <w:p w14:paraId="3FEB93DA">
            <w:pPr>
              <w:snapToGrid w:val="0"/>
              <w:spacing w:line="360" w:lineRule="auto"/>
              <w:jc w:val="center"/>
              <w:rPr>
                <w:rFonts w:hint="eastAsia" w:ascii="仿宋_GB2312" w:hAnsi="仿宋_GB2312" w:eastAsia="仿宋_GB2312" w:cs="仿宋_GB2312"/>
                <w:sz w:val="28"/>
                <w:szCs w:val="28"/>
              </w:rPr>
            </w:pPr>
          </w:p>
        </w:tc>
        <w:tc>
          <w:tcPr>
            <w:tcW w:w="1276" w:type="dxa"/>
            <w:noWrap w:val="0"/>
            <w:vAlign w:val="center"/>
          </w:tcPr>
          <w:p w14:paraId="25FC9F23">
            <w:pPr>
              <w:snapToGrid w:val="0"/>
              <w:spacing w:line="360" w:lineRule="auto"/>
              <w:jc w:val="center"/>
              <w:rPr>
                <w:rFonts w:hint="eastAsia" w:ascii="仿宋_GB2312" w:hAnsi="仿宋_GB2312" w:eastAsia="仿宋_GB2312" w:cs="仿宋_GB2312"/>
                <w:sz w:val="28"/>
                <w:szCs w:val="28"/>
              </w:rPr>
            </w:pPr>
          </w:p>
        </w:tc>
        <w:tc>
          <w:tcPr>
            <w:tcW w:w="1188" w:type="dxa"/>
            <w:noWrap w:val="0"/>
            <w:vAlign w:val="center"/>
          </w:tcPr>
          <w:p w14:paraId="176CCE11">
            <w:pPr>
              <w:snapToGrid w:val="0"/>
              <w:spacing w:line="360" w:lineRule="auto"/>
              <w:jc w:val="center"/>
              <w:rPr>
                <w:rFonts w:hint="eastAsia" w:ascii="仿宋_GB2312" w:hAnsi="仿宋_GB2312" w:eastAsia="仿宋_GB2312" w:cs="仿宋_GB2312"/>
                <w:sz w:val="28"/>
                <w:szCs w:val="28"/>
              </w:rPr>
            </w:pPr>
          </w:p>
        </w:tc>
        <w:tc>
          <w:tcPr>
            <w:tcW w:w="1115" w:type="dxa"/>
            <w:noWrap w:val="0"/>
            <w:vAlign w:val="center"/>
          </w:tcPr>
          <w:p w14:paraId="2FBFC307">
            <w:pPr>
              <w:snapToGrid w:val="0"/>
              <w:spacing w:line="360" w:lineRule="auto"/>
              <w:jc w:val="center"/>
              <w:rPr>
                <w:rFonts w:hint="eastAsia" w:ascii="仿宋_GB2312" w:hAnsi="仿宋_GB2312" w:eastAsia="仿宋_GB2312" w:cs="仿宋_GB2312"/>
                <w:sz w:val="28"/>
                <w:szCs w:val="28"/>
              </w:rPr>
            </w:pPr>
          </w:p>
        </w:tc>
        <w:tc>
          <w:tcPr>
            <w:tcW w:w="1082" w:type="dxa"/>
            <w:noWrap w:val="0"/>
            <w:vAlign w:val="center"/>
          </w:tcPr>
          <w:p w14:paraId="535CBC53">
            <w:pPr>
              <w:snapToGrid w:val="0"/>
              <w:spacing w:line="360" w:lineRule="auto"/>
              <w:jc w:val="center"/>
              <w:rPr>
                <w:rFonts w:hint="eastAsia" w:ascii="仿宋_GB2312" w:hAnsi="仿宋_GB2312" w:eastAsia="仿宋_GB2312" w:cs="仿宋_GB2312"/>
                <w:sz w:val="28"/>
                <w:szCs w:val="28"/>
              </w:rPr>
            </w:pPr>
          </w:p>
        </w:tc>
        <w:tc>
          <w:tcPr>
            <w:tcW w:w="1082" w:type="dxa"/>
            <w:noWrap w:val="0"/>
            <w:vAlign w:val="center"/>
          </w:tcPr>
          <w:p w14:paraId="00B12B09">
            <w:pPr>
              <w:snapToGrid w:val="0"/>
              <w:spacing w:line="360" w:lineRule="auto"/>
              <w:jc w:val="center"/>
              <w:rPr>
                <w:rFonts w:hint="eastAsia" w:ascii="仿宋_GB2312" w:hAnsi="仿宋_GB2312" w:eastAsia="仿宋_GB2312" w:cs="仿宋_GB2312"/>
                <w:sz w:val="28"/>
                <w:szCs w:val="28"/>
              </w:rPr>
            </w:pPr>
          </w:p>
        </w:tc>
      </w:tr>
      <w:tr w14:paraId="6D0E2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noWrap w:val="0"/>
            <w:vAlign w:val="center"/>
          </w:tcPr>
          <w:p w14:paraId="0DC6BAD4">
            <w:pPr>
              <w:snapToGrid w:val="0"/>
              <w:spacing w:line="360" w:lineRule="auto"/>
              <w:jc w:val="center"/>
              <w:rPr>
                <w:rFonts w:hint="eastAsia" w:ascii="仿宋_GB2312" w:hAnsi="仿宋_GB2312" w:eastAsia="仿宋_GB2312" w:cs="仿宋_GB2312"/>
                <w:sz w:val="28"/>
                <w:szCs w:val="28"/>
              </w:rPr>
            </w:pPr>
          </w:p>
        </w:tc>
        <w:tc>
          <w:tcPr>
            <w:tcW w:w="992" w:type="dxa"/>
            <w:noWrap w:val="0"/>
            <w:vAlign w:val="center"/>
          </w:tcPr>
          <w:p w14:paraId="1E9498FE">
            <w:pPr>
              <w:snapToGrid w:val="0"/>
              <w:spacing w:line="360" w:lineRule="auto"/>
              <w:jc w:val="center"/>
              <w:rPr>
                <w:rFonts w:hint="eastAsia" w:ascii="仿宋_GB2312" w:hAnsi="仿宋_GB2312" w:eastAsia="仿宋_GB2312" w:cs="仿宋_GB2312"/>
                <w:sz w:val="28"/>
                <w:szCs w:val="28"/>
              </w:rPr>
            </w:pPr>
          </w:p>
        </w:tc>
        <w:tc>
          <w:tcPr>
            <w:tcW w:w="1559" w:type="dxa"/>
            <w:noWrap w:val="0"/>
            <w:vAlign w:val="center"/>
          </w:tcPr>
          <w:p w14:paraId="6E79D052">
            <w:pPr>
              <w:snapToGrid w:val="0"/>
              <w:spacing w:line="360" w:lineRule="auto"/>
              <w:jc w:val="center"/>
              <w:rPr>
                <w:rFonts w:hint="eastAsia" w:ascii="仿宋_GB2312" w:hAnsi="仿宋_GB2312" w:eastAsia="仿宋_GB2312" w:cs="仿宋_GB2312"/>
                <w:sz w:val="28"/>
                <w:szCs w:val="28"/>
              </w:rPr>
            </w:pPr>
          </w:p>
        </w:tc>
        <w:tc>
          <w:tcPr>
            <w:tcW w:w="1134" w:type="dxa"/>
            <w:noWrap w:val="0"/>
            <w:vAlign w:val="center"/>
          </w:tcPr>
          <w:p w14:paraId="304431F8">
            <w:pPr>
              <w:snapToGrid w:val="0"/>
              <w:spacing w:line="360" w:lineRule="auto"/>
              <w:jc w:val="center"/>
              <w:rPr>
                <w:rFonts w:hint="eastAsia" w:ascii="仿宋_GB2312" w:hAnsi="仿宋_GB2312" w:eastAsia="仿宋_GB2312" w:cs="仿宋_GB2312"/>
                <w:sz w:val="28"/>
                <w:szCs w:val="28"/>
              </w:rPr>
            </w:pPr>
          </w:p>
        </w:tc>
        <w:tc>
          <w:tcPr>
            <w:tcW w:w="1276" w:type="dxa"/>
            <w:noWrap w:val="0"/>
            <w:vAlign w:val="center"/>
          </w:tcPr>
          <w:p w14:paraId="4E45916B">
            <w:pPr>
              <w:snapToGrid w:val="0"/>
              <w:spacing w:line="360" w:lineRule="auto"/>
              <w:jc w:val="center"/>
              <w:rPr>
                <w:rFonts w:hint="eastAsia" w:ascii="仿宋_GB2312" w:hAnsi="仿宋_GB2312" w:eastAsia="仿宋_GB2312" w:cs="仿宋_GB2312"/>
                <w:sz w:val="28"/>
                <w:szCs w:val="28"/>
              </w:rPr>
            </w:pPr>
          </w:p>
        </w:tc>
        <w:tc>
          <w:tcPr>
            <w:tcW w:w="1188" w:type="dxa"/>
            <w:noWrap w:val="0"/>
            <w:vAlign w:val="center"/>
          </w:tcPr>
          <w:p w14:paraId="04E9482C">
            <w:pPr>
              <w:snapToGrid w:val="0"/>
              <w:spacing w:line="360" w:lineRule="auto"/>
              <w:jc w:val="center"/>
              <w:rPr>
                <w:rFonts w:hint="eastAsia" w:ascii="仿宋_GB2312" w:hAnsi="仿宋_GB2312" w:eastAsia="仿宋_GB2312" w:cs="仿宋_GB2312"/>
                <w:sz w:val="28"/>
                <w:szCs w:val="28"/>
              </w:rPr>
            </w:pPr>
          </w:p>
        </w:tc>
        <w:tc>
          <w:tcPr>
            <w:tcW w:w="1115" w:type="dxa"/>
            <w:noWrap w:val="0"/>
            <w:vAlign w:val="center"/>
          </w:tcPr>
          <w:p w14:paraId="1828C738">
            <w:pPr>
              <w:snapToGrid w:val="0"/>
              <w:spacing w:line="360" w:lineRule="auto"/>
              <w:jc w:val="center"/>
              <w:rPr>
                <w:rFonts w:hint="eastAsia" w:ascii="仿宋_GB2312" w:hAnsi="仿宋_GB2312" w:eastAsia="仿宋_GB2312" w:cs="仿宋_GB2312"/>
                <w:sz w:val="28"/>
                <w:szCs w:val="28"/>
              </w:rPr>
            </w:pPr>
          </w:p>
        </w:tc>
        <w:tc>
          <w:tcPr>
            <w:tcW w:w="1082" w:type="dxa"/>
            <w:noWrap w:val="0"/>
            <w:vAlign w:val="center"/>
          </w:tcPr>
          <w:p w14:paraId="26475A6E">
            <w:pPr>
              <w:snapToGrid w:val="0"/>
              <w:spacing w:line="360" w:lineRule="auto"/>
              <w:jc w:val="center"/>
              <w:rPr>
                <w:rFonts w:hint="eastAsia" w:ascii="仿宋_GB2312" w:hAnsi="仿宋_GB2312" w:eastAsia="仿宋_GB2312" w:cs="仿宋_GB2312"/>
                <w:sz w:val="28"/>
                <w:szCs w:val="28"/>
              </w:rPr>
            </w:pPr>
          </w:p>
        </w:tc>
        <w:tc>
          <w:tcPr>
            <w:tcW w:w="1082" w:type="dxa"/>
            <w:noWrap w:val="0"/>
            <w:vAlign w:val="center"/>
          </w:tcPr>
          <w:p w14:paraId="5E89F6E3">
            <w:pPr>
              <w:snapToGrid w:val="0"/>
              <w:spacing w:line="360" w:lineRule="auto"/>
              <w:jc w:val="center"/>
              <w:rPr>
                <w:rFonts w:hint="eastAsia" w:ascii="仿宋_GB2312" w:hAnsi="仿宋_GB2312" w:eastAsia="仿宋_GB2312" w:cs="仿宋_GB2312"/>
                <w:sz w:val="28"/>
                <w:szCs w:val="28"/>
              </w:rPr>
            </w:pPr>
          </w:p>
        </w:tc>
      </w:tr>
      <w:tr w14:paraId="718E5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noWrap w:val="0"/>
            <w:vAlign w:val="center"/>
          </w:tcPr>
          <w:p w14:paraId="7632EF14">
            <w:pPr>
              <w:snapToGrid w:val="0"/>
              <w:spacing w:line="360" w:lineRule="auto"/>
              <w:jc w:val="center"/>
              <w:rPr>
                <w:rFonts w:hint="eastAsia" w:ascii="仿宋_GB2312" w:hAnsi="仿宋_GB2312" w:eastAsia="仿宋_GB2312" w:cs="仿宋_GB2312"/>
                <w:sz w:val="28"/>
                <w:szCs w:val="28"/>
              </w:rPr>
            </w:pPr>
          </w:p>
        </w:tc>
        <w:tc>
          <w:tcPr>
            <w:tcW w:w="992" w:type="dxa"/>
            <w:noWrap w:val="0"/>
            <w:vAlign w:val="center"/>
          </w:tcPr>
          <w:p w14:paraId="5E18B46D">
            <w:pPr>
              <w:snapToGrid w:val="0"/>
              <w:spacing w:line="360" w:lineRule="auto"/>
              <w:jc w:val="center"/>
              <w:rPr>
                <w:rFonts w:hint="eastAsia" w:ascii="仿宋_GB2312" w:hAnsi="仿宋_GB2312" w:eastAsia="仿宋_GB2312" w:cs="仿宋_GB2312"/>
                <w:sz w:val="28"/>
                <w:szCs w:val="28"/>
              </w:rPr>
            </w:pPr>
          </w:p>
        </w:tc>
        <w:tc>
          <w:tcPr>
            <w:tcW w:w="1559" w:type="dxa"/>
            <w:noWrap w:val="0"/>
            <w:vAlign w:val="center"/>
          </w:tcPr>
          <w:p w14:paraId="2EC46C91">
            <w:pPr>
              <w:snapToGrid w:val="0"/>
              <w:spacing w:line="360" w:lineRule="auto"/>
              <w:jc w:val="center"/>
              <w:rPr>
                <w:rFonts w:hint="eastAsia" w:ascii="仿宋_GB2312" w:hAnsi="仿宋_GB2312" w:eastAsia="仿宋_GB2312" w:cs="仿宋_GB2312"/>
                <w:sz w:val="28"/>
                <w:szCs w:val="28"/>
              </w:rPr>
            </w:pPr>
          </w:p>
        </w:tc>
        <w:tc>
          <w:tcPr>
            <w:tcW w:w="1134" w:type="dxa"/>
            <w:noWrap w:val="0"/>
            <w:vAlign w:val="center"/>
          </w:tcPr>
          <w:p w14:paraId="63ACD176">
            <w:pPr>
              <w:snapToGrid w:val="0"/>
              <w:spacing w:line="360" w:lineRule="auto"/>
              <w:jc w:val="center"/>
              <w:rPr>
                <w:rFonts w:hint="eastAsia" w:ascii="仿宋_GB2312" w:hAnsi="仿宋_GB2312" w:eastAsia="仿宋_GB2312" w:cs="仿宋_GB2312"/>
                <w:sz w:val="28"/>
                <w:szCs w:val="28"/>
              </w:rPr>
            </w:pPr>
          </w:p>
        </w:tc>
        <w:tc>
          <w:tcPr>
            <w:tcW w:w="1276" w:type="dxa"/>
            <w:noWrap w:val="0"/>
            <w:vAlign w:val="center"/>
          </w:tcPr>
          <w:p w14:paraId="77CBB0FD">
            <w:pPr>
              <w:snapToGrid w:val="0"/>
              <w:spacing w:line="360" w:lineRule="auto"/>
              <w:jc w:val="center"/>
              <w:rPr>
                <w:rFonts w:hint="eastAsia" w:ascii="仿宋_GB2312" w:hAnsi="仿宋_GB2312" w:eastAsia="仿宋_GB2312" w:cs="仿宋_GB2312"/>
                <w:sz w:val="28"/>
                <w:szCs w:val="28"/>
              </w:rPr>
            </w:pPr>
          </w:p>
        </w:tc>
        <w:tc>
          <w:tcPr>
            <w:tcW w:w="1188" w:type="dxa"/>
            <w:noWrap w:val="0"/>
            <w:vAlign w:val="center"/>
          </w:tcPr>
          <w:p w14:paraId="451DD933">
            <w:pPr>
              <w:snapToGrid w:val="0"/>
              <w:spacing w:line="360" w:lineRule="auto"/>
              <w:jc w:val="center"/>
              <w:rPr>
                <w:rFonts w:hint="eastAsia" w:ascii="仿宋_GB2312" w:hAnsi="仿宋_GB2312" w:eastAsia="仿宋_GB2312" w:cs="仿宋_GB2312"/>
                <w:sz w:val="28"/>
                <w:szCs w:val="28"/>
              </w:rPr>
            </w:pPr>
          </w:p>
        </w:tc>
        <w:tc>
          <w:tcPr>
            <w:tcW w:w="1115" w:type="dxa"/>
            <w:noWrap w:val="0"/>
            <w:vAlign w:val="center"/>
          </w:tcPr>
          <w:p w14:paraId="37ABD4BC">
            <w:pPr>
              <w:snapToGrid w:val="0"/>
              <w:spacing w:line="360" w:lineRule="auto"/>
              <w:jc w:val="center"/>
              <w:rPr>
                <w:rFonts w:hint="eastAsia" w:ascii="仿宋_GB2312" w:hAnsi="仿宋_GB2312" w:eastAsia="仿宋_GB2312" w:cs="仿宋_GB2312"/>
                <w:sz w:val="28"/>
                <w:szCs w:val="28"/>
              </w:rPr>
            </w:pPr>
          </w:p>
        </w:tc>
        <w:tc>
          <w:tcPr>
            <w:tcW w:w="1082" w:type="dxa"/>
            <w:noWrap w:val="0"/>
            <w:vAlign w:val="center"/>
          </w:tcPr>
          <w:p w14:paraId="05518E85">
            <w:pPr>
              <w:snapToGrid w:val="0"/>
              <w:spacing w:line="360" w:lineRule="auto"/>
              <w:jc w:val="center"/>
              <w:rPr>
                <w:rFonts w:hint="eastAsia" w:ascii="仿宋_GB2312" w:hAnsi="仿宋_GB2312" w:eastAsia="仿宋_GB2312" w:cs="仿宋_GB2312"/>
                <w:sz w:val="28"/>
                <w:szCs w:val="28"/>
              </w:rPr>
            </w:pPr>
          </w:p>
        </w:tc>
        <w:tc>
          <w:tcPr>
            <w:tcW w:w="1082" w:type="dxa"/>
            <w:noWrap w:val="0"/>
            <w:vAlign w:val="center"/>
          </w:tcPr>
          <w:p w14:paraId="6ACC69D3">
            <w:pPr>
              <w:snapToGrid w:val="0"/>
              <w:spacing w:line="360" w:lineRule="auto"/>
              <w:jc w:val="center"/>
              <w:rPr>
                <w:rFonts w:hint="eastAsia" w:ascii="仿宋_GB2312" w:hAnsi="仿宋_GB2312" w:eastAsia="仿宋_GB2312" w:cs="仿宋_GB2312"/>
                <w:sz w:val="28"/>
                <w:szCs w:val="28"/>
              </w:rPr>
            </w:pPr>
          </w:p>
        </w:tc>
      </w:tr>
      <w:tr w14:paraId="0BDD7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noWrap w:val="0"/>
            <w:vAlign w:val="center"/>
          </w:tcPr>
          <w:p w14:paraId="2667C10B">
            <w:pPr>
              <w:snapToGrid w:val="0"/>
              <w:spacing w:line="360" w:lineRule="auto"/>
              <w:jc w:val="center"/>
              <w:rPr>
                <w:rFonts w:hint="eastAsia" w:ascii="仿宋_GB2312" w:hAnsi="仿宋_GB2312" w:eastAsia="仿宋_GB2312" w:cs="仿宋_GB2312"/>
                <w:sz w:val="28"/>
                <w:szCs w:val="28"/>
              </w:rPr>
            </w:pPr>
          </w:p>
        </w:tc>
        <w:tc>
          <w:tcPr>
            <w:tcW w:w="992" w:type="dxa"/>
            <w:noWrap w:val="0"/>
            <w:vAlign w:val="center"/>
          </w:tcPr>
          <w:p w14:paraId="0D6B4881">
            <w:pPr>
              <w:snapToGrid w:val="0"/>
              <w:spacing w:line="360" w:lineRule="auto"/>
              <w:jc w:val="center"/>
              <w:rPr>
                <w:rFonts w:hint="eastAsia" w:ascii="仿宋_GB2312" w:hAnsi="仿宋_GB2312" w:eastAsia="仿宋_GB2312" w:cs="仿宋_GB2312"/>
                <w:sz w:val="28"/>
                <w:szCs w:val="28"/>
              </w:rPr>
            </w:pPr>
          </w:p>
        </w:tc>
        <w:tc>
          <w:tcPr>
            <w:tcW w:w="1559" w:type="dxa"/>
            <w:noWrap w:val="0"/>
            <w:vAlign w:val="center"/>
          </w:tcPr>
          <w:p w14:paraId="370D6A5D">
            <w:pPr>
              <w:snapToGrid w:val="0"/>
              <w:spacing w:line="360" w:lineRule="auto"/>
              <w:jc w:val="center"/>
              <w:rPr>
                <w:rFonts w:hint="eastAsia" w:ascii="仿宋_GB2312" w:hAnsi="仿宋_GB2312" w:eastAsia="仿宋_GB2312" w:cs="仿宋_GB2312"/>
                <w:sz w:val="28"/>
                <w:szCs w:val="28"/>
              </w:rPr>
            </w:pPr>
          </w:p>
        </w:tc>
        <w:tc>
          <w:tcPr>
            <w:tcW w:w="1134" w:type="dxa"/>
            <w:noWrap w:val="0"/>
            <w:vAlign w:val="center"/>
          </w:tcPr>
          <w:p w14:paraId="14C9E40E">
            <w:pPr>
              <w:snapToGrid w:val="0"/>
              <w:spacing w:line="360" w:lineRule="auto"/>
              <w:jc w:val="center"/>
              <w:rPr>
                <w:rFonts w:hint="eastAsia" w:ascii="仿宋_GB2312" w:hAnsi="仿宋_GB2312" w:eastAsia="仿宋_GB2312" w:cs="仿宋_GB2312"/>
                <w:sz w:val="28"/>
                <w:szCs w:val="28"/>
              </w:rPr>
            </w:pPr>
          </w:p>
        </w:tc>
        <w:tc>
          <w:tcPr>
            <w:tcW w:w="1276" w:type="dxa"/>
            <w:noWrap w:val="0"/>
            <w:vAlign w:val="center"/>
          </w:tcPr>
          <w:p w14:paraId="11B95626">
            <w:pPr>
              <w:snapToGrid w:val="0"/>
              <w:spacing w:line="360" w:lineRule="auto"/>
              <w:jc w:val="center"/>
              <w:rPr>
                <w:rFonts w:hint="eastAsia" w:ascii="仿宋_GB2312" w:hAnsi="仿宋_GB2312" w:eastAsia="仿宋_GB2312" w:cs="仿宋_GB2312"/>
                <w:sz w:val="28"/>
                <w:szCs w:val="28"/>
              </w:rPr>
            </w:pPr>
          </w:p>
        </w:tc>
        <w:tc>
          <w:tcPr>
            <w:tcW w:w="1188" w:type="dxa"/>
            <w:noWrap w:val="0"/>
            <w:vAlign w:val="center"/>
          </w:tcPr>
          <w:p w14:paraId="5A2E4F68">
            <w:pPr>
              <w:snapToGrid w:val="0"/>
              <w:spacing w:line="360" w:lineRule="auto"/>
              <w:jc w:val="center"/>
              <w:rPr>
                <w:rFonts w:hint="eastAsia" w:ascii="仿宋_GB2312" w:hAnsi="仿宋_GB2312" w:eastAsia="仿宋_GB2312" w:cs="仿宋_GB2312"/>
                <w:sz w:val="28"/>
                <w:szCs w:val="28"/>
              </w:rPr>
            </w:pPr>
          </w:p>
        </w:tc>
        <w:tc>
          <w:tcPr>
            <w:tcW w:w="1115" w:type="dxa"/>
            <w:noWrap w:val="0"/>
            <w:vAlign w:val="center"/>
          </w:tcPr>
          <w:p w14:paraId="1FDEAE88">
            <w:pPr>
              <w:snapToGrid w:val="0"/>
              <w:spacing w:line="360" w:lineRule="auto"/>
              <w:jc w:val="center"/>
              <w:rPr>
                <w:rFonts w:hint="eastAsia" w:ascii="仿宋_GB2312" w:hAnsi="仿宋_GB2312" w:eastAsia="仿宋_GB2312" w:cs="仿宋_GB2312"/>
                <w:sz w:val="28"/>
                <w:szCs w:val="28"/>
              </w:rPr>
            </w:pPr>
          </w:p>
        </w:tc>
        <w:tc>
          <w:tcPr>
            <w:tcW w:w="1082" w:type="dxa"/>
            <w:noWrap w:val="0"/>
            <w:vAlign w:val="center"/>
          </w:tcPr>
          <w:p w14:paraId="3F12D4D2">
            <w:pPr>
              <w:snapToGrid w:val="0"/>
              <w:spacing w:line="360" w:lineRule="auto"/>
              <w:jc w:val="center"/>
              <w:rPr>
                <w:rFonts w:hint="eastAsia" w:ascii="仿宋_GB2312" w:hAnsi="仿宋_GB2312" w:eastAsia="仿宋_GB2312" w:cs="仿宋_GB2312"/>
                <w:sz w:val="28"/>
                <w:szCs w:val="28"/>
              </w:rPr>
            </w:pPr>
          </w:p>
        </w:tc>
        <w:tc>
          <w:tcPr>
            <w:tcW w:w="1082" w:type="dxa"/>
            <w:noWrap w:val="0"/>
            <w:vAlign w:val="center"/>
          </w:tcPr>
          <w:p w14:paraId="58050EF3">
            <w:pPr>
              <w:snapToGrid w:val="0"/>
              <w:spacing w:line="360" w:lineRule="auto"/>
              <w:jc w:val="center"/>
              <w:rPr>
                <w:rFonts w:hint="eastAsia" w:ascii="仿宋_GB2312" w:hAnsi="仿宋_GB2312" w:eastAsia="仿宋_GB2312" w:cs="仿宋_GB2312"/>
                <w:sz w:val="28"/>
                <w:szCs w:val="28"/>
              </w:rPr>
            </w:pPr>
          </w:p>
        </w:tc>
      </w:tr>
      <w:tr w14:paraId="1FD9F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noWrap w:val="0"/>
            <w:vAlign w:val="center"/>
          </w:tcPr>
          <w:p w14:paraId="785091BA">
            <w:pPr>
              <w:snapToGrid w:val="0"/>
              <w:spacing w:line="360" w:lineRule="auto"/>
              <w:jc w:val="center"/>
              <w:rPr>
                <w:rFonts w:hint="eastAsia" w:ascii="仿宋_GB2312" w:hAnsi="仿宋_GB2312" w:eastAsia="仿宋_GB2312" w:cs="仿宋_GB2312"/>
                <w:sz w:val="28"/>
                <w:szCs w:val="28"/>
              </w:rPr>
            </w:pPr>
          </w:p>
        </w:tc>
        <w:tc>
          <w:tcPr>
            <w:tcW w:w="992" w:type="dxa"/>
            <w:noWrap w:val="0"/>
            <w:vAlign w:val="center"/>
          </w:tcPr>
          <w:p w14:paraId="7AE8FB9B">
            <w:pPr>
              <w:snapToGrid w:val="0"/>
              <w:spacing w:line="360" w:lineRule="auto"/>
              <w:jc w:val="center"/>
              <w:rPr>
                <w:rFonts w:hint="eastAsia" w:ascii="仿宋_GB2312" w:hAnsi="仿宋_GB2312" w:eastAsia="仿宋_GB2312" w:cs="仿宋_GB2312"/>
                <w:sz w:val="28"/>
                <w:szCs w:val="28"/>
              </w:rPr>
            </w:pPr>
          </w:p>
        </w:tc>
        <w:tc>
          <w:tcPr>
            <w:tcW w:w="1559" w:type="dxa"/>
            <w:noWrap w:val="0"/>
            <w:vAlign w:val="center"/>
          </w:tcPr>
          <w:p w14:paraId="52D41872">
            <w:pPr>
              <w:snapToGrid w:val="0"/>
              <w:spacing w:line="360" w:lineRule="auto"/>
              <w:jc w:val="center"/>
              <w:rPr>
                <w:rFonts w:hint="eastAsia" w:ascii="仿宋_GB2312" w:hAnsi="仿宋_GB2312" w:eastAsia="仿宋_GB2312" w:cs="仿宋_GB2312"/>
                <w:sz w:val="28"/>
                <w:szCs w:val="28"/>
              </w:rPr>
            </w:pPr>
          </w:p>
        </w:tc>
        <w:tc>
          <w:tcPr>
            <w:tcW w:w="1134" w:type="dxa"/>
            <w:noWrap w:val="0"/>
            <w:vAlign w:val="center"/>
          </w:tcPr>
          <w:p w14:paraId="1E952A71">
            <w:pPr>
              <w:snapToGrid w:val="0"/>
              <w:spacing w:line="360" w:lineRule="auto"/>
              <w:jc w:val="center"/>
              <w:rPr>
                <w:rFonts w:hint="eastAsia" w:ascii="仿宋_GB2312" w:hAnsi="仿宋_GB2312" w:eastAsia="仿宋_GB2312" w:cs="仿宋_GB2312"/>
                <w:sz w:val="28"/>
                <w:szCs w:val="28"/>
              </w:rPr>
            </w:pPr>
          </w:p>
        </w:tc>
        <w:tc>
          <w:tcPr>
            <w:tcW w:w="1276" w:type="dxa"/>
            <w:noWrap w:val="0"/>
            <w:vAlign w:val="center"/>
          </w:tcPr>
          <w:p w14:paraId="6F53BC91">
            <w:pPr>
              <w:snapToGrid w:val="0"/>
              <w:spacing w:line="360" w:lineRule="auto"/>
              <w:jc w:val="center"/>
              <w:rPr>
                <w:rFonts w:hint="eastAsia" w:ascii="仿宋_GB2312" w:hAnsi="仿宋_GB2312" w:eastAsia="仿宋_GB2312" w:cs="仿宋_GB2312"/>
                <w:sz w:val="28"/>
                <w:szCs w:val="28"/>
              </w:rPr>
            </w:pPr>
          </w:p>
        </w:tc>
        <w:tc>
          <w:tcPr>
            <w:tcW w:w="1188" w:type="dxa"/>
            <w:noWrap w:val="0"/>
            <w:vAlign w:val="center"/>
          </w:tcPr>
          <w:p w14:paraId="48AAC65F">
            <w:pPr>
              <w:snapToGrid w:val="0"/>
              <w:spacing w:line="360" w:lineRule="auto"/>
              <w:jc w:val="center"/>
              <w:rPr>
                <w:rFonts w:hint="eastAsia" w:ascii="仿宋_GB2312" w:hAnsi="仿宋_GB2312" w:eastAsia="仿宋_GB2312" w:cs="仿宋_GB2312"/>
                <w:sz w:val="28"/>
                <w:szCs w:val="28"/>
              </w:rPr>
            </w:pPr>
          </w:p>
        </w:tc>
        <w:tc>
          <w:tcPr>
            <w:tcW w:w="1115" w:type="dxa"/>
            <w:noWrap w:val="0"/>
            <w:vAlign w:val="center"/>
          </w:tcPr>
          <w:p w14:paraId="5F159DFA">
            <w:pPr>
              <w:snapToGrid w:val="0"/>
              <w:spacing w:line="360" w:lineRule="auto"/>
              <w:jc w:val="center"/>
              <w:rPr>
                <w:rFonts w:hint="eastAsia" w:ascii="仿宋_GB2312" w:hAnsi="仿宋_GB2312" w:eastAsia="仿宋_GB2312" w:cs="仿宋_GB2312"/>
                <w:sz w:val="28"/>
                <w:szCs w:val="28"/>
              </w:rPr>
            </w:pPr>
          </w:p>
        </w:tc>
        <w:tc>
          <w:tcPr>
            <w:tcW w:w="1082" w:type="dxa"/>
            <w:noWrap w:val="0"/>
            <w:vAlign w:val="center"/>
          </w:tcPr>
          <w:p w14:paraId="738156F6">
            <w:pPr>
              <w:snapToGrid w:val="0"/>
              <w:spacing w:line="360" w:lineRule="auto"/>
              <w:jc w:val="center"/>
              <w:rPr>
                <w:rFonts w:hint="eastAsia" w:ascii="仿宋_GB2312" w:hAnsi="仿宋_GB2312" w:eastAsia="仿宋_GB2312" w:cs="仿宋_GB2312"/>
                <w:sz w:val="28"/>
                <w:szCs w:val="28"/>
              </w:rPr>
            </w:pPr>
          </w:p>
        </w:tc>
        <w:tc>
          <w:tcPr>
            <w:tcW w:w="1082" w:type="dxa"/>
            <w:noWrap w:val="0"/>
            <w:vAlign w:val="center"/>
          </w:tcPr>
          <w:p w14:paraId="26C976E3">
            <w:pPr>
              <w:snapToGrid w:val="0"/>
              <w:spacing w:line="360" w:lineRule="auto"/>
              <w:jc w:val="center"/>
              <w:rPr>
                <w:rFonts w:hint="eastAsia" w:ascii="仿宋_GB2312" w:hAnsi="仿宋_GB2312" w:eastAsia="仿宋_GB2312" w:cs="仿宋_GB2312"/>
                <w:sz w:val="28"/>
                <w:szCs w:val="28"/>
              </w:rPr>
            </w:pPr>
          </w:p>
        </w:tc>
      </w:tr>
    </w:tbl>
    <w:p w14:paraId="5C218046">
      <w:pPr>
        <w:pStyle w:val="3"/>
        <w:keepNext w:val="0"/>
        <w:keepLines w:val="0"/>
        <w:numPr>
          <w:ilvl w:val="0"/>
          <w:numId w:val="0"/>
        </w:numPr>
        <w:spacing w:before="312" w:beforeLines="100" w:after="312" w:afterLine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我方已将上述担保付款</w:t>
      </w:r>
      <w:r>
        <w:rPr>
          <w:rFonts w:hint="eastAsia" w:ascii="仿宋_GB2312" w:hAnsi="仿宋_GB2312" w:eastAsia="仿宋_GB2312" w:cs="仿宋_GB2312"/>
          <w:bCs w:val="0"/>
          <w:sz w:val="28"/>
          <w:szCs w:val="28"/>
        </w:rPr>
        <w:t>______元于______</w:t>
      </w:r>
      <w:r>
        <w:rPr>
          <w:rFonts w:hint="eastAsia" w:ascii="仿宋_GB2312" w:hAnsi="仿宋_GB2312" w:eastAsia="仿宋_GB2312" w:cs="仿宋_GB2312"/>
          <w:sz w:val="28"/>
          <w:szCs w:val="28"/>
        </w:rPr>
        <w:t>年</w:t>
      </w:r>
      <w:r>
        <w:rPr>
          <w:rFonts w:hint="eastAsia" w:ascii="仿宋_GB2312" w:hAnsi="仿宋_GB2312" w:eastAsia="仿宋_GB2312" w:cs="仿宋_GB2312"/>
          <w:bCs w:val="0"/>
          <w:sz w:val="28"/>
          <w:szCs w:val="28"/>
        </w:rPr>
        <w:t>___</w:t>
      </w:r>
      <w:r>
        <w:rPr>
          <w:rFonts w:hint="eastAsia" w:ascii="仿宋_GB2312" w:hAnsi="仿宋_GB2312" w:eastAsia="仿宋_GB2312" w:cs="仿宋_GB2312"/>
          <w:sz w:val="28"/>
          <w:szCs w:val="28"/>
        </w:rPr>
        <w:t>月</w:t>
      </w:r>
      <w:r>
        <w:rPr>
          <w:rFonts w:hint="eastAsia" w:ascii="仿宋_GB2312" w:hAnsi="仿宋_GB2312" w:eastAsia="仿宋_GB2312" w:cs="仿宋_GB2312"/>
          <w:bCs w:val="0"/>
          <w:sz w:val="28"/>
          <w:szCs w:val="28"/>
        </w:rPr>
        <w:t>___</w:t>
      </w:r>
      <w:r>
        <w:rPr>
          <w:rFonts w:hint="eastAsia" w:ascii="仿宋_GB2312" w:hAnsi="仿宋_GB2312" w:eastAsia="仿宋_GB2312" w:cs="仿宋_GB2312"/>
          <w:sz w:val="28"/>
          <w:szCs w:val="28"/>
        </w:rPr>
        <w:t>日支付至贵方指定账户，具体汇划信息如下：</w:t>
      </w:r>
    </w:p>
    <w:p w14:paraId="2AC19B84">
      <w:pPr>
        <w:pStyle w:val="3"/>
        <w:keepNext w:val="0"/>
        <w:keepLines w:val="0"/>
        <w:numPr>
          <w:ilvl w:val="0"/>
          <w:numId w:val="0"/>
        </w:numPr>
        <w:spacing w:beforeLines="0" w:afterLine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开户名称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开户银行：</w:t>
      </w:r>
    </w:p>
    <w:p w14:paraId="31021B99">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银行账号：</w:t>
      </w:r>
    </w:p>
    <w:p w14:paraId="5A09F7A1">
      <w:pPr>
        <w:rPr>
          <w:rFonts w:hint="eastAsia" w:ascii="仿宋_GB2312" w:hAnsi="仿宋_GB2312" w:eastAsia="仿宋_GB2312" w:cs="仿宋_GB2312"/>
          <w:sz w:val="28"/>
          <w:szCs w:val="28"/>
        </w:rPr>
      </w:pPr>
    </w:p>
    <w:p w14:paraId="008C235E">
      <w:pPr>
        <w:snapToGrid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特此通知。</w:t>
      </w:r>
    </w:p>
    <w:p w14:paraId="46A44208">
      <w:pPr>
        <w:snapToGrid w:val="0"/>
        <w:jc w:val="right"/>
        <w:rPr>
          <w:rFonts w:hint="eastAsia" w:ascii="仿宋_GB2312" w:hAnsi="仿宋_GB2312" w:eastAsia="仿宋_GB2312" w:cs="仿宋_GB2312"/>
          <w:sz w:val="28"/>
          <w:szCs w:val="28"/>
        </w:rPr>
      </w:pPr>
    </w:p>
    <w:tbl>
      <w:tblPr>
        <w:tblStyle w:val="8"/>
        <w:tblW w:w="0" w:type="auto"/>
        <w:tblInd w:w="0" w:type="dxa"/>
        <w:tblLayout w:type="fixed"/>
        <w:tblCellMar>
          <w:top w:w="0" w:type="dxa"/>
          <w:left w:w="108" w:type="dxa"/>
          <w:bottom w:w="0" w:type="dxa"/>
          <w:right w:w="108" w:type="dxa"/>
        </w:tblCellMar>
      </w:tblPr>
      <w:tblGrid>
        <w:gridCol w:w="3320"/>
        <w:gridCol w:w="6642"/>
      </w:tblGrid>
      <w:tr w14:paraId="1627E241">
        <w:tblPrEx>
          <w:tblCellMar>
            <w:top w:w="0" w:type="dxa"/>
            <w:left w:w="108" w:type="dxa"/>
            <w:bottom w:w="0" w:type="dxa"/>
            <w:right w:w="108" w:type="dxa"/>
          </w:tblCellMar>
        </w:tblPrEx>
        <w:tc>
          <w:tcPr>
            <w:tcW w:w="3320" w:type="dxa"/>
            <w:noWrap w:val="0"/>
            <w:vAlign w:val="top"/>
          </w:tcPr>
          <w:p w14:paraId="56C391B3">
            <w:pPr>
              <w:spacing w:before="312" w:beforeLines="100" w:after="312" w:afterLines="100"/>
              <w:rPr>
                <w:rFonts w:hint="eastAsia" w:ascii="仿宋_GB2312" w:hAnsi="仿宋_GB2312" w:eastAsia="仿宋_GB2312" w:cs="仿宋_GB2312"/>
                <w:b/>
                <w:bCs/>
                <w:sz w:val="28"/>
                <w:szCs w:val="28"/>
              </w:rPr>
            </w:pPr>
          </w:p>
        </w:tc>
        <w:tc>
          <w:tcPr>
            <w:tcW w:w="6642" w:type="dxa"/>
            <w:noWrap w:val="0"/>
            <w:vAlign w:val="top"/>
          </w:tcPr>
          <w:p w14:paraId="2A438B7C">
            <w:pPr>
              <w:pStyle w:val="5"/>
              <w:tabs>
                <w:tab w:val="left" w:pos="720"/>
                <w:tab w:val="left" w:pos="2880"/>
              </w:tabs>
              <w:adjustRightInd w:val="0"/>
              <w:snapToGrid w:val="0"/>
              <w:spacing w:before="312" w:beforeLines="100" w:after="312" w:afterLines="100"/>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保理商（盖章）</w:t>
            </w:r>
          </w:p>
          <w:p w14:paraId="7FA54DDE">
            <w:pPr>
              <w:pStyle w:val="5"/>
              <w:tabs>
                <w:tab w:val="left" w:pos="720"/>
                <w:tab w:val="left" w:pos="2880"/>
              </w:tabs>
              <w:adjustRightInd w:val="0"/>
              <w:snapToGrid w:val="0"/>
              <w:spacing w:before="312" w:beforeLines="100" w:after="312" w:afterLine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法定代表人或授权代理人（签字）：</w:t>
            </w:r>
          </w:p>
          <w:p w14:paraId="67A8DD4E">
            <w:pPr>
              <w:spacing w:before="312" w:beforeLines="100" w:after="312" w:afterLines="1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签署日期：      年   月   日</w:t>
            </w:r>
          </w:p>
        </w:tc>
      </w:tr>
    </w:tbl>
    <w:p w14:paraId="22656BDB">
      <w:pPr>
        <w:rPr>
          <w:rFonts w:hint="eastAsia" w:ascii="仿宋_GB2312" w:hAnsi="仿宋_GB2312" w:eastAsia="仿宋_GB2312" w:cs="仿宋_GB2312"/>
          <w:sz w:val="28"/>
          <w:szCs w:val="28"/>
        </w:rPr>
      </w:pPr>
    </w:p>
    <w:p w14:paraId="02B0F840">
      <w:pPr>
        <w:pStyle w:val="3"/>
        <w:keepNext w:val="0"/>
        <w:keepLines w:val="0"/>
        <w:numPr>
          <w:ilvl w:val="0"/>
          <w:numId w:val="0"/>
        </w:numPr>
        <w:spacing w:before="312" w:beforeLines="100" w:after="312" w:afterLines="10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sz w:val="28"/>
          <w:szCs w:val="28"/>
        </w:rPr>
        <w:t>附件6：</w:t>
      </w:r>
    </w:p>
    <w:p w14:paraId="722A7F31">
      <w:pPr>
        <w:pStyle w:val="3"/>
        <w:keepNext w:val="0"/>
        <w:keepLines w:val="0"/>
        <w:numPr>
          <w:ilvl w:val="0"/>
          <w:numId w:val="0"/>
        </w:numPr>
        <w:spacing w:before="312" w:beforeLines="100" w:after="312" w:afterLines="1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应收账款反转让通知书（样式）</w:t>
      </w:r>
    </w:p>
    <w:p w14:paraId="4E029B04">
      <w:pPr>
        <w:pStyle w:val="3"/>
        <w:keepNext w:val="0"/>
        <w:keepLines w:val="0"/>
        <w:numPr>
          <w:ilvl w:val="0"/>
          <w:numId w:val="0"/>
        </w:numPr>
        <w:spacing w:before="312" w:beforeLines="100" w:after="312" w:afterLines="1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致</w:t>
      </w:r>
      <w:r>
        <w:rPr>
          <w:rFonts w:hint="eastAsia" w:ascii="仿宋_GB2312" w:hAnsi="仿宋_GB2312" w:eastAsia="仿宋_GB2312" w:cs="仿宋_GB2312"/>
          <w:sz w:val="28"/>
          <w:szCs w:val="28"/>
        </w:rPr>
        <w:t>：</w:t>
      </w:r>
      <w:r>
        <w:rPr>
          <w:rFonts w:hint="eastAsia" w:ascii="仿宋_GB2312" w:hAnsi="仿宋_GB2312" w:eastAsia="仿宋_GB2312" w:cs="仿宋_GB2312"/>
          <w:bCs w:val="0"/>
          <w:sz w:val="28"/>
          <w:szCs w:val="28"/>
        </w:rPr>
        <w:t>_______________________________</w:t>
      </w:r>
      <w:r>
        <w:rPr>
          <w:rFonts w:hint="eastAsia" w:ascii="仿宋_GB2312" w:hAnsi="仿宋_GB2312" w:eastAsia="仿宋_GB2312" w:cs="仿宋_GB2312"/>
          <w:sz w:val="28"/>
          <w:szCs w:val="28"/>
        </w:rPr>
        <w:t>（下称“贵方”）</w:t>
      </w:r>
    </w:p>
    <w:p w14:paraId="4C932429">
      <w:pPr>
        <w:pStyle w:val="3"/>
        <w:keepNext w:val="0"/>
        <w:keepLines w:val="0"/>
        <w:numPr>
          <w:ilvl w:val="0"/>
          <w:numId w:val="0"/>
        </w:numPr>
        <w:spacing w:before="312" w:beforeLines="100" w:after="312" w:afterLine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由于发生了</w:t>
      </w:r>
      <w:r>
        <w:rPr>
          <w:rFonts w:hint="eastAsia" w:ascii="仿宋_GB2312" w:hAnsi="仿宋_GB2312" w:eastAsia="仿宋_GB2312" w:cs="仿宋_GB2312"/>
          <w:bCs w:val="0"/>
          <w:sz w:val="28"/>
          <w:szCs w:val="28"/>
        </w:rPr>
        <w:t>______</w:t>
      </w:r>
      <w:r>
        <w:rPr>
          <w:rFonts w:hint="eastAsia" w:ascii="仿宋_GB2312" w:hAnsi="仿宋_GB2312" w:eastAsia="仿宋_GB2312" w:cs="仿宋_GB2312"/>
          <w:sz w:val="28"/>
          <w:szCs w:val="28"/>
        </w:rPr>
        <w:t>年</w:t>
      </w:r>
      <w:r>
        <w:rPr>
          <w:rFonts w:hint="eastAsia" w:ascii="仿宋_GB2312" w:hAnsi="仿宋_GB2312" w:eastAsia="仿宋_GB2312" w:cs="仿宋_GB2312"/>
          <w:bCs w:val="0"/>
          <w:sz w:val="28"/>
          <w:szCs w:val="28"/>
        </w:rPr>
        <w:t>___</w:t>
      </w:r>
      <w:r>
        <w:rPr>
          <w:rFonts w:hint="eastAsia" w:ascii="仿宋_GB2312" w:hAnsi="仿宋_GB2312" w:eastAsia="仿宋_GB2312" w:cs="仿宋_GB2312"/>
          <w:sz w:val="28"/>
          <w:szCs w:val="28"/>
        </w:rPr>
        <w:t>月</w:t>
      </w:r>
      <w:r>
        <w:rPr>
          <w:rFonts w:hint="eastAsia" w:ascii="仿宋_GB2312" w:hAnsi="仿宋_GB2312" w:eastAsia="仿宋_GB2312" w:cs="仿宋_GB2312"/>
          <w:bCs w:val="0"/>
          <w:sz w:val="28"/>
          <w:szCs w:val="28"/>
        </w:rPr>
        <w:t>___</w:t>
      </w:r>
      <w:r>
        <w:rPr>
          <w:rFonts w:hint="eastAsia" w:ascii="仿宋_GB2312" w:hAnsi="仿宋_GB2312" w:eastAsia="仿宋_GB2312" w:cs="仿宋_GB2312"/>
          <w:sz w:val="28"/>
          <w:szCs w:val="28"/>
        </w:rPr>
        <w:t>日签署的《国内商业保理合同》（编号：________）约定的反转让事项，现向贵方反转让以下已受让应收账款：</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992"/>
        <w:gridCol w:w="1559"/>
        <w:gridCol w:w="1134"/>
        <w:gridCol w:w="1276"/>
        <w:gridCol w:w="1188"/>
        <w:gridCol w:w="1115"/>
        <w:gridCol w:w="1082"/>
        <w:gridCol w:w="1082"/>
      </w:tblGrid>
      <w:tr w14:paraId="6BE99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noWrap w:val="0"/>
            <w:vAlign w:val="center"/>
          </w:tcPr>
          <w:p w14:paraId="5DDD4850">
            <w:pPr>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992" w:type="dxa"/>
            <w:noWrap w:val="0"/>
            <w:vAlign w:val="center"/>
          </w:tcPr>
          <w:p w14:paraId="77D6DEC5">
            <w:pPr>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买方</w:t>
            </w:r>
          </w:p>
        </w:tc>
        <w:tc>
          <w:tcPr>
            <w:tcW w:w="1559" w:type="dxa"/>
            <w:noWrap w:val="0"/>
            <w:vAlign w:val="center"/>
          </w:tcPr>
          <w:p w14:paraId="0AAB218C">
            <w:pPr>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基础交易合同及编号</w:t>
            </w:r>
          </w:p>
        </w:tc>
        <w:tc>
          <w:tcPr>
            <w:tcW w:w="1134" w:type="dxa"/>
            <w:noWrap w:val="0"/>
            <w:vAlign w:val="center"/>
          </w:tcPr>
          <w:p w14:paraId="55FCED04">
            <w:pPr>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应收账款种类</w:t>
            </w:r>
          </w:p>
        </w:tc>
        <w:tc>
          <w:tcPr>
            <w:tcW w:w="1276" w:type="dxa"/>
            <w:noWrap w:val="0"/>
            <w:vAlign w:val="center"/>
          </w:tcPr>
          <w:p w14:paraId="34A68279">
            <w:pPr>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应收账款金额</w:t>
            </w:r>
          </w:p>
        </w:tc>
        <w:tc>
          <w:tcPr>
            <w:tcW w:w="1188" w:type="dxa"/>
            <w:noWrap w:val="0"/>
            <w:vAlign w:val="center"/>
          </w:tcPr>
          <w:p w14:paraId="4919449C">
            <w:pPr>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应收账款到期日</w:t>
            </w:r>
          </w:p>
        </w:tc>
        <w:tc>
          <w:tcPr>
            <w:tcW w:w="1115" w:type="dxa"/>
            <w:noWrap w:val="0"/>
            <w:vAlign w:val="center"/>
          </w:tcPr>
          <w:p w14:paraId="39A43B58">
            <w:pPr>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发票号</w:t>
            </w:r>
          </w:p>
        </w:tc>
        <w:tc>
          <w:tcPr>
            <w:tcW w:w="1082" w:type="dxa"/>
            <w:noWrap w:val="0"/>
            <w:vAlign w:val="center"/>
          </w:tcPr>
          <w:p w14:paraId="60187523">
            <w:pPr>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发票金额</w:t>
            </w:r>
          </w:p>
        </w:tc>
        <w:tc>
          <w:tcPr>
            <w:tcW w:w="1082" w:type="dxa"/>
            <w:noWrap w:val="0"/>
            <w:vAlign w:val="center"/>
          </w:tcPr>
          <w:p w14:paraId="5E72FABF">
            <w:pPr>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发票开具日</w:t>
            </w:r>
          </w:p>
        </w:tc>
      </w:tr>
      <w:tr w14:paraId="5DBAA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noWrap w:val="0"/>
            <w:vAlign w:val="center"/>
          </w:tcPr>
          <w:p w14:paraId="115AF4DB">
            <w:pPr>
              <w:snapToGrid w:val="0"/>
              <w:spacing w:line="360" w:lineRule="auto"/>
              <w:jc w:val="center"/>
              <w:rPr>
                <w:rFonts w:hint="eastAsia" w:ascii="仿宋_GB2312" w:hAnsi="仿宋_GB2312" w:eastAsia="仿宋_GB2312" w:cs="仿宋_GB2312"/>
                <w:sz w:val="28"/>
                <w:szCs w:val="28"/>
              </w:rPr>
            </w:pPr>
          </w:p>
        </w:tc>
        <w:tc>
          <w:tcPr>
            <w:tcW w:w="992" w:type="dxa"/>
            <w:noWrap w:val="0"/>
            <w:vAlign w:val="center"/>
          </w:tcPr>
          <w:p w14:paraId="01021E23">
            <w:pPr>
              <w:snapToGrid w:val="0"/>
              <w:spacing w:line="360" w:lineRule="auto"/>
              <w:jc w:val="center"/>
              <w:rPr>
                <w:rFonts w:hint="eastAsia" w:ascii="仿宋_GB2312" w:hAnsi="仿宋_GB2312" w:eastAsia="仿宋_GB2312" w:cs="仿宋_GB2312"/>
                <w:sz w:val="28"/>
                <w:szCs w:val="28"/>
              </w:rPr>
            </w:pPr>
          </w:p>
        </w:tc>
        <w:tc>
          <w:tcPr>
            <w:tcW w:w="1559" w:type="dxa"/>
            <w:noWrap w:val="0"/>
            <w:vAlign w:val="center"/>
          </w:tcPr>
          <w:p w14:paraId="49292967">
            <w:pPr>
              <w:snapToGrid w:val="0"/>
              <w:spacing w:line="360" w:lineRule="auto"/>
              <w:jc w:val="center"/>
              <w:rPr>
                <w:rFonts w:hint="eastAsia" w:ascii="仿宋_GB2312" w:hAnsi="仿宋_GB2312" w:eastAsia="仿宋_GB2312" w:cs="仿宋_GB2312"/>
                <w:sz w:val="28"/>
                <w:szCs w:val="28"/>
              </w:rPr>
            </w:pPr>
          </w:p>
        </w:tc>
        <w:tc>
          <w:tcPr>
            <w:tcW w:w="1134" w:type="dxa"/>
            <w:noWrap w:val="0"/>
            <w:vAlign w:val="center"/>
          </w:tcPr>
          <w:p w14:paraId="52F6CC44">
            <w:pPr>
              <w:snapToGrid w:val="0"/>
              <w:spacing w:line="360" w:lineRule="auto"/>
              <w:jc w:val="center"/>
              <w:rPr>
                <w:rFonts w:hint="eastAsia" w:ascii="仿宋_GB2312" w:hAnsi="仿宋_GB2312" w:eastAsia="仿宋_GB2312" w:cs="仿宋_GB2312"/>
                <w:sz w:val="28"/>
                <w:szCs w:val="28"/>
              </w:rPr>
            </w:pPr>
          </w:p>
        </w:tc>
        <w:tc>
          <w:tcPr>
            <w:tcW w:w="1276" w:type="dxa"/>
            <w:noWrap w:val="0"/>
            <w:vAlign w:val="center"/>
          </w:tcPr>
          <w:p w14:paraId="528169B6">
            <w:pPr>
              <w:snapToGrid w:val="0"/>
              <w:spacing w:line="360" w:lineRule="auto"/>
              <w:jc w:val="center"/>
              <w:rPr>
                <w:rFonts w:hint="eastAsia" w:ascii="仿宋_GB2312" w:hAnsi="仿宋_GB2312" w:eastAsia="仿宋_GB2312" w:cs="仿宋_GB2312"/>
                <w:sz w:val="28"/>
                <w:szCs w:val="28"/>
              </w:rPr>
            </w:pPr>
          </w:p>
        </w:tc>
        <w:tc>
          <w:tcPr>
            <w:tcW w:w="1188" w:type="dxa"/>
            <w:noWrap w:val="0"/>
            <w:vAlign w:val="center"/>
          </w:tcPr>
          <w:p w14:paraId="75238865">
            <w:pPr>
              <w:snapToGrid w:val="0"/>
              <w:spacing w:line="360" w:lineRule="auto"/>
              <w:jc w:val="center"/>
              <w:rPr>
                <w:rFonts w:hint="eastAsia" w:ascii="仿宋_GB2312" w:hAnsi="仿宋_GB2312" w:eastAsia="仿宋_GB2312" w:cs="仿宋_GB2312"/>
                <w:sz w:val="28"/>
                <w:szCs w:val="28"/>
              </w:rPr>
            </w:pPr>
          </w:p>
        </w:tc>
        <w:tc>
          <w:tcPr>
            <w:tcW w:w="1115" w:type="dxa"/>
            <w:noWrap w:val="0"/>
            <w:vAlign w:val="center"/>
          </w:tcPr>
          <w:p w14:paraId="3222E0D0">
            <w:pPr>
              <w:snapToGrid w:val="0"/>
              <w:spacing w:line="360" w:lineRule="auto"/>
              <w:jc w:val="center"/>
              <w:rPr>
                <w:rFonts w:hint="eastAsia" w:ascii="仿宋_GB2312" w:hAnsi="仿宋_GB2312" w:eastAsia="仿宋_GB2312" w:cs="仿宋_GB2312"/>
                <w:sz w:val="28"/>
                <w:szCs w:val="28"/>
              </w:rPr>
            </w:pPr>
          </w:p>
        </w:tc>
        <w:tc>
          <w:tcPr>
            <w:tcW w:w="1082" w:type="dxa"/>
            <w:noWrap w:val="0"/>
            <w:vAlign w:val="center"/>
          </w:tcPr>
          <w:p w14:paraId="7B50C2CE">
            <w:pPr>
              <w:snapToGrid w:val="0"/>
              <w:spacing w:line="360" w:lineRule="auto"/>
              <w:jc w:val="center"/>
              <w:rPr>
                <w:rFonts w:hint="eastAsia" w:ascii="仿宋_GB2312" w:hAnsi="仿宋_GB2312" w:eastAsia="仿宋_GB2312" w:cs="仿宋_GB2312"/>
                <w:sz w:val="28"/>
                <w:szCs w:val="28"/>
              </w:rPr>
            </w:pPr>
          </w:p>
        </w:tc>
        <w:tc>
          <w:tcPr>
            <w:tcW w:w="1082" w:type="dxa"/>
            <w:noWrap w:val="0"/>
            <w:vAlign w:val="center"/>
          </w:tcPr>
          <w:p w14:paraId="50E65B1A">
            <w:pPr>
              <w:snapToGrid w:val="0"/>
              <w:spacing w:line="360" w:lineRule="auto"/>
              <w:jc w:val="center"/>
              <w:rPr>
                <w:rFonts w:hint="eastAsia" w:ascii="仿宋_GB2312" w:hAnsi="仿宋_GB2312" w:eastAsia="仿宋_GB2312" w:cs="仿宋_GB2312"/>
                <w:sz w:val="28"/>
                <w:szCs w:val="28"/>
              </w:rPr>
            </w:pPr>
          </w:p>
        </w:tc>
      </w:tr>
      <w:tr w14:paraId="20E7B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noWrap w:val="0"/>
            <w:vAlign w:val="center"/>
          </w:tcPr>
          <w:p w14:paraId="135461C5">
            <w:pPr>
              <w:snapToGrid w:val="0"/>
              <w:spacing w:line="360" w:lineRule="auto"/>
              <w:jc w:val="center"/>
              <w:rPr>
                <w:rFonts w:hint="eastAsia" w:ascii="仿宋_GB2312" w:hAnsi="仿宋_GB2312" w:eastAsia="仿宋_GB2312" w:cs="仿宋_GB2312"/>
                <w:sz w:val="28"/>
                <w:szCs w:val="28"/>
              </w:rPr>
            </w:pPr>
          </w:p>
        </w:tc>
        <w:tc>
          <w:tcPr>
            <w:tcW w:w="992" w:type="dxa"/>
            <w:noWrap w:val="0"/>
            <w:vAlign w:val="center"/>
          </w:tcPr>
          <w:p w14:paraId="17D7A30F">
            <w:pPr>
              <w:snapToGrid w:val="0"/>
              <w:spacing w:line="360" w:lineRule="auto"/>
              <w:jc w:val="center"/>
              <w:rPr>
                <w:rFonts w:hint="eastAsia" w:ascii="仿宋_GB2312" w:hAnsi="仿宋_GB2312" w:eastAsia="仿宋_GB2312" w:cs="仿宋_GB2312"/>
                <w:sz w:val="28"/>
                <w:szCs w:val="28"/>
              </w:rPr>
            </w:pPr>
          </w:p>
        </w:tc>
        <w:tc>
          <w:tcPr>
            <w:tcW w:w="1559" w:type="dxa"/>
            <w:noWrap w:val="0"/>
            <w:vAlign w:val="center"/>
          </w:tcPr>
          <w:p w14:paraId="007615F9">
            <w:pPr>
              <w:snapToGrid w:val="0"/>
              <w:spacing w:line="360" w:lineRule="auto"/>
              <w:jc w:val="center"/>
              <w:rPr>
                <w:rFonts w:hint="eastAsia" w:ascii="仿宋_GB2312" w:hAnsi="仿宋_GB2312" w:eastAsia="仿宋_GB2312" w:cs="仿宋_GB2312"/>
                <w:sz w:val="28"/>
                <w:szCs w:val="28"/>
              </w:rPr>
            </w:pPr>
          </w:p>
        </w:tc>
        <w:tc>
          <w:tcPr>
            <w:tcW w:w="1134" w:type="dxa"/>
            <w:noWrap w:val="0"/>
            <w:vAlign w:val="center"/>
          </w:tcPr>
          <w:p w14:paraId="09F16D71">
            <w:pPr>
              <w:snapToGrid w:val="0"/>
              <w:spacing w:line="360" w:lineRule="auto"/>
              <w:jc w:val="center"/>
              <w:rPr>
                <w:rFonts w:hint="eastAsia" w:ascii="仿宋_GB2312" w:hAnsi="仿宋_GB2312" w:eastAsia="仿宋_GB2312" w:cs="仿宋_GB2312"/>
                <w:sz w:val="28"/>
                <w:szCs w:val="28"/>
              </w:rPr>
            </w:pPr>
          </w:p>
        </w:tc>
        <w:tc>
          <w:tcPr>
            <w:tcW w:w="1276" w:type="dxa"/>
            <w:noWrap w:val="0"/>
            <w:vAlign w:val="center"/>
          </w:tcPr>
          <w:p w14:paraId="58ED0D4F">
            <w:pPr>
              <w:snapToGrid w:val="0"/>
              <w:spacing w:line="360" w:lineRule="auto"/>
              <w:jc w:val="center"/>
              <w:rPr>
                <w:rFonts w:hint="eastAsia" w:ascii="仿宋_GB2312" w:hAnsi="仿宋_GB2312" w:eastAsia="仿宋_GB2312" w:cs="仿宋_GB2312"/>
                <w:sz w:val="28"/>
                <w:szCs w:val="28"/>
              </w:rPr>
            </w:pPr>
          </w:p>
        </w:tc>
        <w:tc>
          <w:tcPr>
            <w:tcW w:w="1188" w:type="dxa"/>
            <w:noWrap w:val="0"/>
            <w:vAlign w:val="center"/>
          </w:tcPr>
          <w:p w14:paraId="14F3A9CB">
            <w:pPr>
              <w:snapToGrid w:val="0"/>
              <w:spacing w:line="360" w:lineRule="auto"/>
              <w:jc w:val="center"/>
              <w:rPr>
                <w:rFonts w:hint="eastAsia" w:ascii="仿宋_GB2312" w:hAnsi="仿宋_GB2312" w:eastAsia="仿宋_GB2312" w:cs="仿宋_GB2312"/>
                <w:sz w:val="28"/>
                <w:szCs w:val="28"/>
              </w:rPr>
            </w:pPr>
          </w:p>
        </w:tc>
        <w:tc>
          <w:tcPr>
            <w:tcW w:w="1115" w:type="dxa"/>
            <w:noWrap w:val="0"/>
            <w:vAlign w:val="center"/>
          </w:tcPr>
          <w:p w14:paraId="05C17099">
            <w:pPr>
              <w:snapToGrid w:val="0"/>
              <w:spacing w:line="360" w:lineRule="auto"/>
              <w:jc w:val="center"/>
              <w:rPr>
                <w:rFonts w:hint="eastAsia" w:ascii="仿宋_GB2312" w:hAnsi="仿宋_GB2312" w:eastAsia="仿宋_GB2312" w:cs="仿宋_GB2312"/>
                <w:sz w:val="28"/>
                <w:szCs w:val="28"/>
              </w:rPr>
            </w:pPr>
          </w:p>
        </w:tc>
        <w:tc>
          <w:tcPr>
            <w:tcW w:w="1082" w:type="dxa"/>
            <w:noWrap w:val="0"/>
            <w:vAlign w:val="center"/>
          </w:tcPr>
          <w:p w14:paraId="32DC3D03">
            <w:pPr>
              <w:snapToGrid w:val="0"/>
              <w:spacing w:line="360" w:lineRule="auto"/>
              <w:jc w:val="center"/>
              <w:rPr>
                <w:rFonts w:hint="eastAsia" w:ascii="仿宋_GB2312" w:hAnsi="仿宋_GB2312" w:eastAsia="仿宋_GB2312" w:cs="仿宋_GB2312"/>
                <w:sz w:val="28"/>
                <w:szCs w:val="28"/>
              </w:rPr>
            </w:pPr>
          </w:p>
        </w:tc>
        <w:tc>
          <w:tcPr>
            <w:tcW w:w="1082" w:type="dxa"/>
            <w:noWrap w:val="0"/>
            <w:vAlign w:val="center"/>
          </w:tcPr>
          <w:p w14:paraId="7B9668C1">
            <w:pPr>
              <w:snapToGrid w:val="0"/>
              <w:spacing w:line="360" w:lineRule="auto"/>
              <w:jc w:val="center"/>
              <w:rPr>
                <w:rFonts w:hint="eastAsia" w:ascii="仿宋_GB2312" w:hAnsi="仿宋_GB2312" w:eastAsia="仿宋_GB2312" w:cs="仿宋_GB2312"/>
                <w:sz w:val="28"/>
                <w:szCs w:val="28"/>
              </w:rPr>
            </w:pPr>
          </w:p>
        </w:tc>
      </w:tr>
      <w:tr w14:paraId="347B4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noWrap w:val="0"/>
            <w:vAlign w:val="center"/>
          </w:tcPr>
          <w:p w14:paraId="0B83047B">
            <w:pPr>
              <w:snapToGrid w:val="0"/>
              <w:spacing w:line="360" w:lineRule="auto"/>
              <w:jc w:val="center"/>
              <w:rPr>
                <w:rFonts w:hint="eastAsia" w:ascii="仿宋_GB2312" w:hAnsi="仿宋_GB2312" w:eastAsia="仿宋_GB2312" w:cs="仿宋_GB2312"/>
                <w:sz w:val="28"/>
                <w:szCs w:val="28"/>
              </w:rPr>
            </w:pPr>
          </w:p>
        </w:tc>
        <w:tc>
          <w:tcPr>
            <w:tcW w:w="992" w:type="dxa"/>
            <w:noWrap w:val="0"/>
            <w:vAlign w:val="center"/>
          </w:tcPr>
          <w:p w14:paraId="171FCED0">
            <w:pPr>
              <w:snapToGrid w:val="0"/>
              <w:spacing w:line="360" w:lineRule="auto"/>
              <w:jc w:val="center"/>
              <w:rPr>
                <w:rFonts w:hint="eastAsia" w:ascii="仿宋_GB2312" w:hAnsi="仿宋_GB2312" w:eastAsia="仿宋_GB2312" w:cs="仿宋_GB2312"/>
                <w:sz w:val="28"/>
                <w:szCs w:val="28"/>
              </w:rPr>
            </w:pPr>
          </w:p>
        </w:tc>
        <w:tc>
          <w:tcPr>
            <w:tcW w:w="1559" w:type="dxa"/>
            <w:noWrap w:val="0"/>
            <w:vAlign w:val="center"/>
          </w:tcPr>
          <w:p w14:paraId="3FF47A4C">
            <w:pPr>
              <w:snapToGrid w:val="0"/>
              <w:spacing w:line="360" w:lineRule="auto"/>
              <w:jc w:val="center"/>
              <w:rPr>
                <w:rFonts w:hint="eastAsia" w:ascii="仿宋_GB2312" w:hAnsi="仿宋_GB2312" w:eastAsia="仿宋_GB2312" w:cs="仿宋_GB2312"/>
                <w:sz w:val="28"/>
                <w:szCs w:val="28"/>
              </w:rPr>
            </w:pPr>
          </w:p>
        </w:tc>
        <w:tc>
          <w:tcPr>
            <w:tcW w:w="1134" w:type="dxa"/>
            <w:noWrap w:val="0"/>
            <w:vAlign w:val="center"/>
          </w:tcPr>
          <w:p w14:paraId="6AF42841">
            <w:pPr>
              <w:snapToGrid w:val="0"/>
              <w:spacing w:line="360" w:lineRule="auto"/>
              <w:jc w:val="center"/>
              <w:rPr>
                <w:rFonts w:hint="eastAsia" w:ascii="仿宋_GB2312" w:hAnsi="仿宋_GB2312" w:eastAsia="仿宋_GB2312" w:cs="仿宋_GB2312"/>
                <w:sz w:val="28"/>
                <w:szCs w:val="28"/>
              </w:rPr>
            </w:pPr>
          </w:p>
        </w:tc>
        <w:tc>
          <w:tcPr>
            <w:tcW w:w="1276" w:type="dxa"/>
            <w:noWrap w:val="0"/>
            <w:vAlign w:val="center"/>
          </w:tcPr>
          <w:p w14:paraId="4A7A3F63">
            <w:pPr>
              <w:snapToGrid w:val="0"/>
              <w:spacing w:line="360" w:lineRule="auto"/>
              <w:jc w:val="center"/>
              <w:rPr>
                <w:rFonts w:hint="eastAsia" w:ascii="仿宋_GB2312" w:hAnsi="仿宋_GB2312" w:eastAsia="仿宋_GB2312" w:cs="仿宋_GB2312"/>
                <w:sz w:val="28"/>
                <w:szCs w:val="28"/>
              </w:rPr>
            </w:pPr>
          </w:p>
        </w:tc>
        <w:tc>
          <w:tcPr>
            <w:tcW w:w="1188" w:type="dxa"/>
            <w:noWrap w:val="0"/>
            <w:vAlign w:val="center"/>
          </w:tcPr>
          <w:p w14:paraId="535977AD">
            <w:pPr>
              <w:snapToGrid w:val="0"/>
              <w:spacing w:line="360" w:lineRule="auto"/>
              <w:jc w:val="center"/>
              <w:rPr>
                <w:rFonts w:hint="eastAsia" w:ascii="仿宋_GB2312" w:hAnsi="仿宋_GB2312" w:eastAsia="仿宋_GB2312" w:cs="仿宋_GB2312"/>
                <w:sz w:val="28"/>
                <w:szCs w:val="28"/>
              </w:rPr>
            </w:pPr>
          </w:p>
        </w:tc>
        <w:tc>
          <w:tcPr>
            <w:tcW w:w="1115" w:type="dxa"/>
            <w:noWrap w:val="0"/>
            <w:vAlign w:val="center"/>
          </w:tcPr>
          <w:p w14:paraId="3970BFEA">
            <w:pPr>
              <w:snapToGrid w:val="0"/>
              <w:spacing w:line="360" w:lineRule="auto"/>
              <w:jc w:val="center"/>
              <w:rPr>
                <w:rFonts w:hint="eastAsia" w:ascii="仿宋_GB2312" w:hAnsi="仿宋_GB2312" w:eastAsia="仿宋_GB2312" w:cs="仿宋_GB2312"/>
                <w:sz w:val="28"/>
                <w:szCs w:val="28"/>
              </w:rPr>
            </w:pPr>
          </w:p>
        </w:tc>
        <w:tc>
          <w:tcPr>
            <w:tcW w:w="1082" w:type="dxa"/>
            <w:noWrap w:val="0"/>
            <w:vAlign w:val="center"/>
          </w:tcPr>
          <w:p w14:paraId="5EFAE724">
            <w:pPr>
              <w:snapToGrid w:val="0"/>
              <w:spacing w:line="360" w:lineRule="auto"/>
              <w:jc w:val="center"/>
              <w:rPr>
                <w:rFonts w:hint="eastAsia" w:ascii="仿宋_GB2312" w:hAnsi="仿宋_GB2312" w:eastAsia="仿宋_GB2312" w:cs="仿宋_GB2312"/>
                <w:sz w:val="28"/>
                <w:szCs w:val="28"/>
              </w:rPr>
            </w:pPr>
          </w:p>
        </w:tc>
        <w:tc>
          <w:tcPr>
            <w:tcW w:w="1082" w:type="dxa"/>
            <w:noWrap w:val="0"/>
            <w:vAlign w:val="center"/>
          </w:tcPr>
          <w:p w14:paraId="59A43765">
            <w:pPr>
              <w:snapToGrid w:val="0"/>
              <w:spacing w:line="360" w:lineRule="auto"/>
              <w:jc w:val="center"/>
              <w:rPr>
                <w:rFonts w:hint="eastAsia" w:ascii="仿宋_GB2312" w:hAnsi="仿宋_GB2312" w:eastAsia="仿宋_GB2312" w:cs="仿宋_GB2312"/>
                <w:sz w:val="28"/>
                <w:szCs w:val="28"/>
              </w:rPr>
            </w:pPr>
          </w:p>
        </w:tc>
      </w:tr>
      <w:tr w14:paraId="3E99C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noWrap w:val="0"/>
            <w:vAlign w:val="center"/>
          </w:tcPr>
          <w:p w14:paraId="004D8E66">
            <w:pPr>
              <w:snapToGrid w:val="0"/>
              <w:spacing w:line="360" w:lineRule="auto"/>
              <w:jc w:val="center"/>
              <w:rPr>
                <w:rFonts w:hint="eastAsia" w:ascii="仿宋_GB2312" w:hAnsi="仿宋_GB2312" w:eastAsia="仿宋_GB2312" w:cs="仿宋_GB2312"/>
                <w:sz w:val="28"/>
                <w:szCs w:val="28"/>
              </w:rPr>
            </w:pPr>
          </w:p>
        </w:tc>
        <w:tc>
          <w:tcPr>
            <w:tcW w:w="992" w:type="dxa"/>
            <w:noWrap w:val="0"/>
            <w:vAlign w:val="center"/>
          </w:tcPr>
          <w:p w14:paraId="69A02019">
            <w:pPr>
              <w:snapToGrid w:val="0"/>
              <w:spacing w:line="360" w:lineRule="auto"/>
              <w:jc w:val="center"/>
              <w:rPr>
                <w:rFonts w:hint="eastAsia" w:ascii="仿宋_GB2312" w:hAnsi="仿宋_GB2312" w:eastAsia="仿宋_GB2312" w:cs="仿宋_GB2312"/>
                <w:sz w:val="28"/>
                <w:szCs w:val="28"/>
              </w:rPr>
            </w:pPr>
          </w:p>
        </w:tc>
        <w:tc>
          <w:tcPr>
            <w:tcW w:w="1559" w:type="dxa"/>
            <w:noWrap w:val="0"/>
            <w:vAlign w:val="center"/>
          </w:tcPr>
          <w:p w14:paraId="065B3D36">
            <w:pPr>
              <w:snapToGrid w:val="0"/>
              <w:spacing w:line="360" w:lineRule="auto"/>
              <w:jc w:val="center"/>
              <w:rPr>
                <w:rFonts w:hint="eastAsia" w:ascii="仿宋_GB2312" w:hAnsi="仿宋_GB2312" w:eastAsia="仿宋_GB2312" w:cs="仿宋_GB2312"/>
                <w:sz w:val="28"/>
                <w:szCs w:val="28"/>
              </w:rPr>
            </w:pPr>
          </w:p>
        </w:tc>
        <w:tc>
          <w:tcPr>
            <w:tcW w:w="1134" w:type="dxa"/>
            <w:noWrap w:val="0"/>
            <w:vAlign w:val="center"/>
          </w:tcPr>
          <w:p w14:paraId="72CDC010">
            <w:pPr>
              <w:snapToGrid w:val="0"/>
              <w:spacing w:line="360" w:lineRule="auto"/>
              <w:jc w:val="center"/>
              <w:rPr>
                <w:rFonts w:hint="eastAsia" w:ascii="仿宋_GB2312" w:hAnsi="仿宋_GB2312" w:eastAsia="仿宋_GB2312" w:cs="仿宋_GB2312"/>
                <w:sz w:val="28"/>
                <w:szCs w:val="28"/>
              </w:rPr>
            </w:pPr>
          </w:p>
        </w:tc>
        <w:tc>
          <w:tcPr>
            <w:tcW w:w="1276" w:type="dxa"/>
            <w:noWrap w:val="0"/>
            <w:vAlign w:val="center"/>
          </w:tcPr>
          <w:p w14:paraId="455C67DA">
            <w:pPr>
              <w:snapToGrid w:val="0"/>
              <w:spacing w:line="360" w:lineRule="auto"/>
              <w:jc w:val="center"/>
              <w:rPr>
                <w:rFonts w:hint="eastAsia" w:ascii="仿宋_GB2312" w:hAnsi="仿宋_GB2312" w:eastAsia="仿宋_GB2312" w:cs="仿宋_GB2312"/>
                <w:sz w:val="28"/>
                <w:szCs w:val="28"/>
              </w:rPr>
            </w:pPr>
          </w:p>
        </w:tc>
        <w:tc>
          <w:tcPr>
            <w:tcW w:w="1188" w:type="dxa"/>
            <w:noWrap w:val="0"/>
            <w:vAlign w:val="center"/>
          </w:tcPr>
          <w:p w14:paraId="65E6C50F">
            <w:pPr>
              <w:snapToGrid w:val="0"/>
              <w:spacing w:line="360" w:lineRule="auto"/>
              <w:jc w:val="center"/>
              <w:rPr>
                <w:rFonts w:hint="eastAsia" w:ascii="仿宋_GB2312" w:hAnsi="仿宋_GB2312" w:eastAsia="仿宋_GB2312" w:cs="仿宋_GB2312"/>
                <w:sz w:val="28"/>
                <w:szCs w:val="28"/>
              </w:rPr>
            </w:pPr>
          </w:p>
        </w:tc>
        <w:tc>
          <w:tcPr>
            <w:tcW w:w="1115" w:type="dxa"/>
            <w:noWrap w:val="0"/>
            <w:vAlign w:val="center"/>
          </w:tcPr>
          <w:p w14:paraId="272F030E">
            <w:pPr>
              <w:snapToGrid w:val="0"/>
              <w:spacing w:line="360" w:lineRule="auto"/>
              <w:jc w:val="center"/>
              <w:rPr>
                <w:rFonts w:hint="eastAsia" w:ascii="仿宋_GB2312" w:hAnsi="仿宋_GB2312" w:eastAsia="仿宋_GB2312" w:cs="仿宋_GB2312"/>
                <w:sz w:val="28"/>
                <w:szCs w:val="28"/>
              </w:rPr>
            </w:pPr>
          </w:p>
        </w:tc>
        <w:tc>
          <w:tcPr>
            <w:tcW w:w="1082" w:type="dxa"/>
            <w:noWrap w:val="0"/>
            <w:vAlign w:val="center"/>
          </w:tcPr>
          <w:p w14:paraId="054EE222">
            <w:pPr>
              <w:snapToGrid w:val="0"/>
              <w:spacing w:line="360" w:lineRule="auto"/>
              <w:jc w:val="center"/>
              <w:rPr>
                <w:rFonts w:hint="eastAsia" w:ascii="仿宋_GB2312" w:hAnsi="仿宋_GB2312" w:eastAsia="仿宋_GB2312" w:cs="仿宋_GB2312"/>
                <w:sz w:val="28"/>
                <w:szCs w:val="28"/>
              </w:rPr>
            </w:pPr>
          </w:p>
        </w:tc>
        <w:tc>
          <w:tcPr>
            <w:tcW w:w="1082" w:type="dxa"/>
            <w:noWrap w:val="0"/>
            <w:vAlign w:val="center"/>
          </w:tcPr>
          <w:p w14:paraId="14275135">
            <w:pPr>
              <w:snapToGrid w:val="0"/>
              <w:spacing w:line="360" w:lineRule="auto"/>
              <w:jc w:val="center"/>
              <w:rPr>
                <w:rFonts w:hint="eastAsia" w:ascii="仿宋_GB2312" w:hAnsi="仿宋_GB2312" w:eastAsia="仿宋_GB2312" w:cs="仿宋_GB2312"/>
                <w:sz w:val="28"/>
                <w:szCs w:val="28"/>
              </w:rPr>
            </w:pPr>
          </w:p>
        </w:tc>
      </w:tr>
      <w:tr w14:paraId="283A6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noWrap w:val="0"/>
            <w:vAlign w:val="center"/>
          </w:tcPr>
          <w:p w14:paraId="5E51C7B5">
            <w:pPr>
              <w:snapToGrid w:val="0"/>
              <w:spacing w:line="360" w:lineRule="auto"/>
              <w:jc w:val="center"/>
              <w:rPr>
                <w:rFonts w:hint="eastAsia" w:ascii="仿宋_GB2312" w:hAnsi="仿宋_GB2312" w:eastAsia="仿宋_GB2312" w:cs="仿宋_GB2312"/>
                <w:sz w:val="28"/>
                <w:szCs w:val="28"/>
              </w:rPr>
            </w:pPr>
          </w:p>
        </w:tc>
        <w:tc>
          <w:tcPr>
            <w:tcW w:w="992" w:type="dxa"/>
            <w:noWrap w:val="0"/>
            <w:vAlign w:val="center"/>
          </w:tcPr>
          <w:p w14:paraId="5D1E5ED8">
            <w:pPr>
              <w:snapToGrid w:val="0"/>
              <w:spacing w:line="360" w:lineRule="auto"/>
              <w:jc w:val="center"/>
              <w:rPr>
                <w:rFonts w:hint="eastAsia" w:ascii="仿宋_GB2312" w:hAnsi="仿宋_GB2312" w:eastAsia="仿宋_GB2312" w:cs="仿宋_GB2312"/>
                <w:sz w:val="28"/>
                <w:szCs w:val="28"/>
              </w:rPr>
            </w:pPr>
          </w:p>
        </w:tc>
        <w:tc>
          <w:tcPr>
            <w:tcW w:w="1559" w:type="dxa"/>
            <w:noWrap w:val="0"/>
            <w:vAlign w:val="center"/>
          </w:tcPr>
          <w:p w14:paraId="50E00973">
            <w:pPr>
              <w:snapToGrid w:val="0"/>
              <w:spacing w:line="360" w:lineRule="auto"/>
              <w:jc w:val="center"/>
              <w:rPr>
                <w:rFonts w:hint="eastAsia" w:ascii="仿宋_GB2312" w:hAnsi="仿宋_GB2312" w:eastAsia="仿宋_GB2312" w:cs="仿宋_GB2312"/>
                <w:sz w:val="28"/>
                <w:szCs w:val="28"/>
              </w:rPr>
            </w:pPr>
          </w:p>
        </w:tc>
        <w:tc>
          <w:tcPr>
            <w:tcW w:w="1134" w:type="dxa"/>
            <w:noWrap w:val="0"/>
            <w:vAlign w:val="center"/>
          </w:tcPr>
          <w:p w14:paraId="5FD9753A">
            <w:pPr>
              <w:snapToGrid w:val="0"/>
              <w:spacing w:line="360" w:lineRule="auto"/>
              <w:jc w:val="center"/>
              <w:rPr>
                <w:rFonts w:hint="eastAsia" w:ascii="仿宋_GB2312" w:hAnsi="仿宋_GB2312" w:eastAsia="仿宋_GB2312" w:cs="仿宋_GB2312"/>
                <w:sz w:val="28"/>
                <w:szCs w:val="28"/>
              </w:rPr>
            </w:pPr>
          </w:p>
        </w:tc>
        <w:tc>
          <w:tcPr>
            <w:tcW w:w="1276" w:type="dxa"/>
            <w:noWrap w:val="0"/>
            <w:vAlign w:val="center"/>
          </w:tcPr>
          <w:p w14:paraId="6A8F8FC5">
            <w:pPr>
              <w:snapToGrid w:val="0"/>
              <w:spacing w:line="360" w:lineRule="auto"/>
              <w:jc w:val="center"/>
              <w:rPr>
                <w:rFonts w:hint="eastAsia" w:ascii="仿宋_GB2312" w:hAnsi="仿宋_GB2312" w:eastAsia="仿宋_GB2312" w:cs="仿宋_GB2312"/>
                <w:sz w:val="28"/>
                <w:szCs w:val="28"/>
              </w:rPr>
            </w:pPr>
          </w:p>
        </w:tc>
        <w:tc>
          <w:tcPr>
            <w:tcW w:w="1188" w:type="dxa"/>
            <w:noWrap w:val="0"/>
            <w:vAlign w:val="center"/>
          </w:tcPr>
          <w:p w14:paraId="13F2A349">
            <w:pPr>
              <w:snapToGrid w:val="0"/>
              <w:spacing w:line="360" w:lineRule="auto"/>
              <w:jc w:val="center"/>
              <w:rPr>
                <w:rFonts w:hint="eastAsia" w:ascii="仿宋_GB2312" w:hAnsi="仿宋_GB2312" w:eastAsia="仿宋_GB2312" w:cs="仿宋_GB2312"/>
                <w:sz w:val="28"/>
                <w:szCs w:val="28"/>
              </w:rPr>
            </w:pPr>
          </w:p>
        </w:tc>
        <w:tc>
          <w:tcPr>
            <w:tcW w:w="1115" w:type="dxa"/>
            <w:noWrap w:val="0"/>
            <w:vAlign w:val="center"/>
          </w:tcPr>
          <w:p w14:paraId="50507694">
            <w:pPr>
              <w:snapToGrid w:val="0"/>
              <w:spacing w:line="360" w:lineRule="auto"/>
              <w:jc w:val="center"/>
              <w:rPr>
                <w:rFonts w:hint="eastAsia" w:ascii="仿宋_GB2312" w:hAnsi="仿宋_GB2312" w:eastAsia="仿宋_GB2312" w:cs="仿宋_GB2312"/>
                <w:sz w:val="28"/>
                <w:szCs w:val="28"/>
              </w:rPr>
            </w:pPr>
          </w:p>
        </w:tc>
        <w:tc>
          <w:tcPr>
            <w:tcW w:w="1082" w:type="dxa"/>
            <w:noWrap w:val="0"/>
            <w:vAlign w:val="center"/>
          </w:tcPr>
          <w:p w14:paraId="50E7AA04">
            <w:pPr>
              <w:snapToGrid w:val="0"/>
              <w:spacing w:line="360" w:lineRule="auto"/>
              <w:jc w:val="center"/>
              <w:rPr>
                <w:rFonts w:hint="eastAsia" w:ascii="仿宋_GB2312" w:hAnsi="仿宋_GB2312" w:eastAsia="仿宋_GB2312" w:cs="仿宋_GB2312"/>
                <w:sz w:val="28"/>
                <w:szCs w:val="28"/>
              </w:rPr>
            </w:pPr>
          </w:p>
        </w:tc>
        <w:tc>
          <w:tcPr>
            <w:tcW w:w="1082" w:type="dxa"/>
            <w:noWrap w:val="0"/>
            <w:vAlign w:val="center"/>
          </w:tcPr>
          <w:p w14:paraId="47654190">
            <w:pPr>
              <w:snapToGrid w:val="0"/>
              <w:spacing w:line="360" w:lineRule="auto"/>
              <w:jc w:val="center"/>
              <w:rPr>
                <w:rFonts w:hint="eastAsia" w:ascii="仿宋_GB2312" w:hAnsi="仿宋_GB2312" w:eastAsia="仿宋_GB2312" w:cs="仿宋_GB2312"/>
                <w:sz w:val="28"/>
                <w:szCs w:val="28"/>
              </w:rPr>
            </w:pPr>
          </w:p>
        </w:tc>
      </w:tr>
    </w:tbl>
    <w:p w14:paraId="3231D0CA">
      <w:pPr>
        <w:pStyle w:val="3"/>
        <w:keepNext w:val="0"/>
        <w:keepLines w:val="0"/>
        <w:numPr>
          <w:ilvl w:val="0"/>
          <w:numId w:val="0"/>
        </w:numPr>
        <w:spacing w:before="312" w:beforeLines="100" w:after="312" w:afterLine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请贵方按下表规定退还相应的款项：</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2410"/>
        <w:gridCol w:w="2551"/>
        <w:gridCol w:w="2341"/>
      </w:tblGrid>
      <w:tr w14:paraId="4F8DD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noWrap w:val="0"/>
            <w:vAlign w:val="center"/>
          </w:tcPr>
          <w:p w14:paraId="0A8B5299">
            <w:pPr>
              <w:snapToGrid w:val="0"/>
              <w:spacing w:before="156" w:beforeLines="50" w:after="156" w:afterLines="5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应返还保理首付款：</w:t>
            </w:r>
          </w:p>
        </w:tc>
        <w:tc>
          <w:tcPr>
            <w:tcW w:w="2410" w:type="dxa"/>
            <w:noWrap w:val="0"/>
            <w:vAlign w:val="center"/>
          </w:tcPr>
          <w:p w14:paraId="39B07CD1">
            <w:pPr>
              <w:snapToGrid w:val="0"/>
              <w:spacing w:before="156" w:beforeLines="50" w:after="156" w:afterLines="50"/>
              <w:rPr>
                <w:rFonts w:hint="eastAsia" w:ascii="仿宋_GB2312" w:hAnsi="仿宋_GB2312" w:eastAsia="仿宋_GB2312" w:cs="仿宋_GB2312"/>
                <w:b/>
                <w:sz w:val="28"/>
                <w:szCs w:val="28"/>
              </w:rPr>
            </w:pPr>
          </w:p>
        </w:tc>
        <w:tc>
          <w:tcPr>
            <w:tcW w:w="2551" w:type="dxa"/>
            <w:noWrap w:val="0"/>
            <w:vAlign w:val="center"/>
          </w:tcPr>
          <w:p w14:paraId="7A245FB0">
            <w:pPr>
              <w:snapToGrid w:val="0"/>
              <w:spacing w:before="156" w:beforeLines="50" w:after="156" w:afterLines="5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应支付保理首付款使用费：</w:t>
            </w:r>
          </w:p>
        </w:tc>
        <w:tc>
          <w:tcPr>
            <w:tcW w:w="2341" w:type="dxa"/>
            <w:noWrap w:val="0"/>
            <w:vAlign w:val="center"/>
          </w:tcPr>
          <w:p w14:paraId="5649A56E">
            <w:pPr>
              <w:snapToGrid w:val="0"/>
              <w:spacing w:before="156" w:beforeLines="50" w:after="156" w:afterLines="50"/>
              <w:rPr>
                <w:rFonts w:hint="eastAsia" w:ascii="仿宋_GB2312" w:hAnsi="仿宋_GB2312" w:eastAsia="仿宋_GB2312" w:cs="仿宋_GB2312"/>
                <w:b/>
                <w:sz w:val="28"/>
                <w:szCs w:val="28"/>
              </w:rPr>
            </w:pPr>
          </w:p>
        </w:tc>
      </w:tr>
      <w:tr w14:paraId="01A32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noWrap w:val="0"/>
            <w:vAlign w:val="center"/>
          </w:tcPr>
          <w:p w14:paraId="3C2A72E0">
            <w:pPr>
              <w:snapToGrid w:val="0"/>
              <w:spacing w:before="156" w:beforeLines="50" w:after="156" w:afterLines="5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应支付应收账款融资额度承诺费</w:t>
            </w:r>
            <w:r>
              <w:rPr>
                <w:rFonts w:hint="eastAsia" w:ascii="仿宋_GB2312" w:hAnsi="仿宋_GB2312" w:eastAsia="仿宋_GB2312" w:cs="仿宋_GB2312"/>
                <w:b/>
                <w:bCs/>
                <w:sz w:val="28"/>
                <w:szCs w:val="28"/>
              </w:rPr>
              <w:t>：</w:t>
            </w:r>
          </w:p>
        </w:tc>
        <w:tc>
          <w:tcPr>
            <w:tcW w:w="2410" w:type="dxa"/>
            <w:noWrap w:val="0"/>
            <w:vAlign w:val="center"/>
          </w:tcPr>
          <w:p w14:paraId="73463DA5">
            <w:pPr>
              <w:snapToGrid w:val="0"/>
              <w:spacing w:before="156" w:beforeLines="50" w:after="156" w:afterLines="50"/>
              <w:rPr>
                <w:rFonts w:hint="eastAsia" w:ascii="仿宋_GB2312" w:hAnsi="仿宋_GB2312" w:eastAsia="仿宋_GB2312" w:cs="仿宋_GB2312"/>
                <w:b/>
                <w:sz w:val="28"/>
                <w:szCs w:val="28"/>
              </w:rPr>
            </w:pPr>
          </w:p>
        </w:tc>
        <w:tc>
          <w:tcPr>
            <w:tcW w:w="2551" w:type="dxa"/>
            <w:noWrap w:val="0"/>
            <w:vAlign w:val="center"/>
          </w:tcPr>
          <w:p w14:paraId="1F24CFAD">
            <w:pPr>
              <w:snapToGrid w:val="0"/>
              <w:spacing w:before="156" w:beforeLines="50" w:after="156" w:afterLines="50"/>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应支付保理手续费：</w:t>
            </w:r>
          </w:p>
        </w:tc>
        <w:tc>
          <w:tcPr>
            <w:tcW w:w="2341" w:type="dxa"/>
            <w:noWrap w:val="0"/>
            <w:vAlign w:val="center"/>
          </w:tcPr>
          <w:p w14:paraId="01D774E9">
            <w:pPr>
              <w:snapToGrid w:val="0"/>
              <w:spacing w:before="156" w:beforeLines="50" w:after="156" w:afterLines="50"/>
              <w:rPr>
                <w:rFonts w:hint="eastAsia" w:ascii="仿宋_GB2312" w:hAnsi="仿宋_GB2312" w:eastAsia="仿宋_GB2312" w:cs="仿宋_GB2312"/>
                <w:b/>
                <w:sz w:val="28"/>
                <w:szCs w:val="28"/>
              </w:rPr>
            </w:pPr>
          </w:p>
        </w:tc>
      </w:tr>
      <w:tr w14:paraId="08CF9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noWrap w:val="0"/>
            <w:vAlign w:val="center"/>
          </w:tcPr>
          <w:p w14:paraId="56619ED0">
            <w:pPr>
              <w:snapToGrid w:val="0"/>
              <w:spacing w:before="156" w:beforeLines="50" w:after="156" w:afterLines="5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应返还保证金：</w:t>
            </w:r>
          </w:p>
        </w:tc>
        <w:tc>
          <w:tcPr>
            <w:tcW w:w="2410" w:type="dxa"/>
            <w:noWrap w:val="0"/>
            <w:vAlign w:val="center"/>
          </w:tcPr>
          <w:p w14:paraId="38026022">
            <w:pPr>
              <w:snapToGrid w:val="0"/>
              <w:spacing w:before="156" w:beforeLines="50" w:after="156" w:afterLines="50"/>
              <w:rPr>
                <w:rFonts w:hint="eastAsia" w:ascii="仿宋_GB2312" w:hAnsi="仿宋_GB2312" w:eastAsia="仿宋_GB2312" w:cs="仿宋_GB2312"/>
                <w:b/>
                <w:sz w:val="28"/>
                <w:szCs w:val="28"/>
              </w:rPr>
            </w:pPr>
          </w:p>
        </w:tc>
        <w:tc>
          <w:tcPr>
            <w:tcW w:w="2551" w:type="dxa"/>
            <w:noWrap w:val="0"/>
            <w:vAlign w:val="center"/>
          </w:tcPr>
          <w:p w14:paraId="57B3AF9D">
            <w:pPr>
              <w:snapToGrid w:val="0"/>
              <w:spacing w:before="156" w:beforeLines="50" w:after="156" w:afterLines="5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应支付（返还）其他款项：</w:t>
            </w:r>
          </w:p>
        </w:tc>
        <w:tc>
          <w:tcPr>
            <w:tcW w:w="2341" w:type="dxa"/>
            <w:noWrap w:val="0"/>
            <w:vAlign w:val="center"/>
          </w:tcPr>
          <w:p w14:paraId="260059D3">
            <w:pPr>
              <w:snapToGrid w:val="0"/>
              <w:spacing w:before="156" w:beforeLines="50" w:after="156" w:afterLines="50"/>
              <w:rPr>
                <w:rFonts w:hint="eastAsia" w:ascii="仿宋_GB2312" w:hAnsi="仿宋_GB2312" w:eastAsia="仿宋_GB2312" w:cs="仿宋_GB2312"/>
                <w:b/>
                <w:sz w:val="28"/>
                <w:szCs w:val="28"/>
              </w:rPr>
            </w:pPr>
          </w:p>
        </w:tc>
      </w:tr>
      <w:tr w14:paraId="4979C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noWrap w:val="0"/>
            <w:vAlign w:val="center"/>
          </w:tcPr>
          <w:p w14:paraId="4ADE3713">
            <w:pPr>
              <w:snapToGrid w:val="0"/>
              <w:spacing w:before="156" w:beforeLines="50" w:after="156" w:afterLines="5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合计：</w:t>
            </w:r>
          </w:p>
        </w:tc>
        <w:tc>
          <w:tcPr>
            <w:tcW w:w="7302" w:type="dxa"/>
            <w:gridSpan w:val="3"/>
            <w:noWrap w:val="0"/>
            <w:vAlign w:val="center"/>
          </w:tcPr>
          <w:p w14:paraId="5DFAAEFB">
            <w:pPr>
              <w:snapToGrid w:val="0"/>
              <w:spacing w:before="156" w:beforeLines="50" w:after="156" w:afterLine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应付款项的净额为人民币__________元。</w:t>
            </w:r>
          </w:p>
        </w:tc>
      </w:tr>
      <w:tr w14:paraId="5BEB1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noWrap w:val="0"/>
            <w:vAlign w:val="center"/>
          </w:tcPr>
          <w:p w14:paraId="6382AD4E">
            <w:pPr>
              <w:snapToGrid w:val="0"/>
              <w:spacing w:before="156" w:beforeLines="50" w:after="156" w:afterLines="50"/>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应到账日期：</w:t>
            </w:r>
          </w:p>
        </w:tc>
        <w:tc>
          <w:tcPr>
            <w:tcW w:w="7302" w:type="dxa"/>
            <w:gridSpan w:val="3"/>
            <w:noWrap w:val="0"/>
            <w:vAlign w:val="center"/>
          </w:tcPr>
          <w:p w14:paraId="75EE41F3">
            <w:pPr>
              <w:snapToGrid w:val="0"/>
              <w:spacing w:before="156" w:beforeLines="50" w:after="156" w:afterLines="50"/>
              <w:rPr>
                <w:rFonts w:hint="eastAsia" w:ascii="仿宋_GB2312" w:hAnsi="仿宋_GB2312" w:eastAsia="仿宋_GB2312" w:cs="仿宋_GB2312"/>
                <w:b/>
                <w:sz w:val="28"/>
                <w:szCs w:val="28"/>
              </w:rPr>
            </w:pPr>
          </w:p>
        </w:tc>
      </w:tr>
      <w:tr w14:paraId="4E385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noWrap w:val="0"/>
            <w:vAlign w:val="center"/>
          </w:tcPr>
          <w:p w14:paraId="49B7F715">
            <w:pPr>
              <w:snapToGrid w:val="0"/>
              <w:spacing w:before="156" w:beforeLines="50" w:after="156" w:afterLines="50"/>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保理商收款账户：</w:t>
            </w:r>
          </w:p>
        </w:tc>
        <w:tc>
          <w:tcPr>
            <w:tcW w:w="7302" w:type="dxa"/>
            <w:gridSpan w:val="3"/>
            <w:noWrap w:val="0"/>
            <w:vAlign w:val="center"/>
          </w:tcPr>
          <w:p w14:paraId="394B967D">
            <w:pPr>
              <w:snapToGrid w:val="0"/>
              <w:spacing w:before="156" w:beforeLines="50" w:after="156" w:afterLines="50"/>
              <w:rPr>
                <w:rFonts w:hint="eastAsia" w:ascii="仿宋_GB2312" w:hAnsi="仿宋_GB2312" w:eastAsia="仿宋_GB2312" w:cs="仿宋_GB2312"/>
                <w:b/>
                <w:sz w:val="28"/>
                <w:szCs w:val="28"/>
              </w:rPr>
            </w:pPr>
          </w:p>
        </w:tc>
      </w:tr>
      <w:tr w14:paraId="7CD81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noWrap w:val="0"/>
            <w:vAlign w:val="center"/>
          </w:tcPr>
          <w:p w14:paraId="1C058470">
            <w:pPr>
              <w:pStyle w:val="6"/>
              <w:snapToGrid w:val="0"/>
              <w:spacing w:before="156" w:beforeLines="50" w:after="156" w:afterLines="50"/>
              <w:ind w:firstLine="3" w:firstLineChars="1"/>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bCs/>
                <w:kern w:val="2"/>
                <w:sz w:val="28"/>
                <w:szCs w:val="28"/>
                <w:lang w:val="en-US" w:eastAsia="zh-CN"/>
              </w:rPr>
              <w:t>反转让原因：</w:t>
            </w:r>
          </w:p>
        </w:tc>
        <w:tc>
          <w:tcPr>
            <w:tcW w:w="7302" w:type="dxa"/>
            <w:gridSpan w:val="3"/>
            <w:noWrap w:val="0"/>
            <w:vAlign w:val="center"/>
          </w:tcPr>
          <w:p w14:paraId="42AB29AE">
            <w:pPr>
              <w:snapToGrid w:val="0"/>
              <w:spacing w:before="156" w:beforeLines="50" w:after="156" w:afterLines="50"/>
              <w:rPr>
                <w:rFonts w:hint="eastAsia" w:ascii="仿宋_GB2312" w:hAnsi="仿宋_GB2312" w:eastAsia="仿宋_GB2312" w:cs="仿宋_GB2312"/>
                <w:b/>
                <w:sz w:val="28"/>
                <w:szCs w:val="28"/>
              </w:rPr>
            </w:pPr>
          </w:p>
        </w:tc>
      </w:tr>
      <w:tr w14:paraId="3A86D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62" w:type="dxa"/>
            <w:gridSpan w:val="4"/>
            <w:noWrap w:val="0"/>
            <w:vAlign w:val="center"/>
          </w:tcPr>
          <w:p w14:paraId="3CB8A6E2">
            <w:pPr>
              <w:pStyle w:val="6"/>
              <w:snapToGrid w:val="0"/>
              <w:spacing w:before="156" w:beforeLines="50" w:after="156" w:afterLines="50"/>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注意事项：</w:t>
            </w:r>
          </w:p>
          <w:p w14:paraId="24709392">
            <w:pPr>
              <w:numPr>
                <w:ilvl w:val="0"/>
                <w:numId w:val="6"/>
              </w:numPr>
              <w:tabs>
                <w:tab w:val="left" w:pos="567"/>
              </w:tabs>
              <w:snapToGrid w:val="0"/>
              <w:spacing w:before="156" w:beforeLines="50" w:after="156" w:afterLines="50"/>
              <w:ind w:left="567" w:hanging="567"/>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请向我司支付上述应付款净额，该等金额应于上述款项应到账期限前到账。若贵方未按我司指定日期履行支付义务，我司有权根据《国内商业保理合同》采取相关措施，不再另行通知。</w:t>
            </w:r>
          </w:p>
          <w:p w14:paraId="67D00288">
            <w:pPr>
              <w:numPr>
                <w:ilvl w:val="0"/>
                <w:numId w:val="6"/>
              </w:numPr>
              <w:tabs>
                <w:tab w:val="left" w:pos="567"/>
              </w:tabs>
              <w:snapToGrid w:val="0"/>
              <w:spacing w:before="156" w:beforeLines="50" w:after="156" w:afterLines="50"/>
              <w:ind w:left="567" w:hanging="567"/>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我司将于贵方按照本通知履行支付义务后，将贵方交由我司留存的基础交易合同、发票、发货单据及相关文件等全套材料中的原件（如有）送还给贵方。</w:t>
            </w:r>
          </w:p>
          <w:p w14:paraId="448409DA">
            <w:pPr>
              <w:numPr>
                <w:ilvl w:val="0"/>
                <w:numId w:val="6"/>
              </w:numPr>
              <w:tabs>
                <w:tab w:val="left" w:pos="567"/>
              </w:tabs>
              <w:snapToGrid w:val="0"/>
              <w:spacing w:before="156" w:beforeLines="50" w:after="156" w:afterLines="50"/>
              <w:ind w:left="567" w:hanging="567"/>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贵方按本通知足额付款之日，该已受让应收账款反转让生效，该应收账款及从属的一切权利和权益自即日起由我司转回贵方，在已受让应收账款反转让生效之前，我司仍享有该已受让应收账款及从属的一切权利和权益，并有权一并或分别向贵方和买方进行追索。</w:t>
            </w:r>
          </w:p>
        </w:tc>
      </w:tr>
    </w:tbl>
    <w:p w14:paraId="4A99989A">
      <w:pPr>
        <w:rPr>
          <w:rFonts w:hint="eastAsia" w:ascii="仿宋_GB2312" w:hAnsi="仿宋_GB2312" w:eastAsia="仿宋_GB2312" w:cs="仿宋_GB2312"/>
          <w:b/>
          <w:sz w:val="28"/>
          <w:szCs w:val="28"/>
        </w:rPr>
      </w:pPr>
    </w:p>
    <w:p w14:paraId="105EE104">
      <w:pPr>
        <w:snapToGrid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特此通知。</w:t>
      </w:r>
    </w:p>
    <w:p w14:paraId="0FD3BF12">
      <w:pPr>
        <w:snapToGrid w:val="0"/>
        <w:jc w:val="right"/>
        <w:rPr>
          <w:rFonts w:hint="eastAsia" w:ascii="仿宋_GB2312" w:hAnsi="仿宋_GB2312" w:eastAsia="仿宋_GB2312" w:cs="仿宋_GB2312"/>
          <w:sz w:val="28"/>
          <w:szCs w:val="28"/>
        </w:rPr>
      </w:pPr>
    </w:p>
    <w:tbl>
      <w:tblPr>
        <w:tblStyle w:val="8"/>
        <w:tblW w:w="0" w:type="auto"/>
        <w:tblInd w:w="0" w:type="dxa"/>
        <w:tblLayout w:type="fixed"/>
        <w:tblCellMar>
          <w:top w:w="0" w:type="dxa"/>
          <w:left w:w="108" w:type="dxa"/>
          <w:bottom w:w="0" w:type="dxa"/>
          <w:right w:w="108" w:type="dxa"/>
        </w:tblCellMar>
      </w:tblPr>
      <w:tblGrid>
        <w:gridCol w:w="3320"/>
        <w:gridCol w:w="6642"/>
      </w:tblGrid>
      <w:tr w14:paraId="2AA4D89F">
        <w:tblPrEx>
          <w:tblCellMar>
            <w:top w:w="0" w:type="dxa"/>
            <w:left w:w="108" w:type="dxa"/>
            <w:bottom w:w="0" w:type="dxa"/>
            <w:right w:w="108" w:type="dxa"/>
          </w:tblCellMar>
        </w:tblPrEx>
        <w:tc>
          <w:tcPr>
            <w:tcW w:w="3320" w:type="dxa"/>
            <w:noWrap w:val="0"/>
            <w:vAlign w:val="top"/>
          </w:tcPr>
          <w:p w14:paraId="0DA12C99">
            <w:pPr>
              <w:spacing w:before="312" w:beforeLines="100" w:after="312" w:afterLines="100"/>
              <w:rPr>
                <w:rFonts w:hint="eastAsia" w:ascii="仿宋_GB2312" w:hAnsi="仿宋_GB2312" w:eastAsia="仿宋_GB2312" w:cs="仿宋_GB2312"/>
                <w:b/>
                <w:bCs/>
                <w:sz w:val="28"/>
                <w:szCs w:val="28"/>
              </w:rPr>
            </w:pPr>
          </w:p>
        </w:tc>
        <w:tc>
          <w:tcPr>
            <w:tcW w:w="6642" w:type="dxa"/>
            <w:noWrap w:val="0"/>
            <w:vAlign w:val="top"/>
          </w:tcPr>
          <w:p w14:paraId="0E451D8C">
            <w:pPr>
              <w:pStyle w:val="5"/>
              <w:tabs>
                <w:tab w:val="left" w:pos="720"/>
                <w:tab w:val="left" w:pos="2880"/>
              </w:tabs>
              <w:adjustRightInd w:val="0"/>
              <w:snapToGrid w:val="0"/>
              <w:spacing w:before="312" w:beforeLines="100" w:after="312" w:afterLines="100"/>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保理商（盖章）</w:t>
            </w:r>
          </w:p>
          <w:p w14:paraId="4EBC9B1B">
            <w:pPr>
              <w:pStyle w:val="5"/>
              <w:tabs>
                <w:tab w:val="left" w:pos="720"/>
                <w:tab w:val="left" w:pos="2880"/>
              </w:tabs>
              <w:adjustRightInd w:val="0"/>
              <w:snapToGrid w:val="0"/>
              <w:spacing w:before="312" w:beforeLines="100" w:after="312" w:afterLine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法定代表人或授权代理人（签字）：</w:t>
            </w:r>
          </w:p>
          <w:p w14:paraId="05481B23">
            <w:pPr>
              <w:spacing w:before="312" w:beforeLines="100" w:after="312" w:afterLines="1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签署日期：      年   月   日</w:t>
            </w:r>
          </w:p>
        </w:tc>
      </w:tr>
    </w:tbl>
    <w:p w14:paraId="2B8BFBB3">
      <w:pPr>
        <w:rPr>
          <w:rFonts w:hint="eastAsia" w:ascii="方正仿宋_GB2312" w:hAnsi="方正仿宋_GB2312" w:eastAsia="方正仿宋_GB2312" w:cs="方正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Webdings">
    <w:panose1 w:val="05030102010509060703"/>
    <w:charset w:val="02"/>
    <w:family w:val="roman"/>
    <w:pitch w:val="default"/>
    <w:sig w:usb0="00000000" w:usb1="00000000" w:usb2="00000000" w:usb3="00000000" w:csb0="80000000" w:csb1="00000000"/>
  </w:font>
  <w:font w:name="方正仿宋_GB2312">
    <w:panose1 w:val="02000000000000000000"/>
    <w:charset w:val="86"/>
    <w:family w:val="auto"/>
    <w:pitch w:val="default"/>
    <w:sig w:usb0="A00002BF" w:usb1="184F6CFA" w:usb2="00000012" w:usb3="00000000" w:csb0="00040001" w:csb1="00000000"/>
    <w:embedRegular r:id="rId1" w:fontKey="{55D7139E-E888-4A5F-8439-34A233C2E72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12EF8"/>
    <w:multiLevelType w:val="multilevel"/>
    <w:tmpl w:val="1AB12EF8"/>
    <w:lvl w:ilvl="0" w:tentative="0">
      <w:start w:val="1"/>
      <w:numFmt w:val="chineseCountingThousand"/>
      <w:pStyle w:val="2"/>
      <w:lvlText w:val="%1、"/>
      <w:lvlJc w:val="left"/>
      <w:pPr>
        <w:tabs>
          <w:tab w:val="left" w:pos="567"/>
        </w:tabs>
        <w:ind w:left="567" w:hanging="567"/>
      </w:pPr>
      <w:rPr>
        <w:rFonts w:hint="default"/>
        <w:b/>
        <w:i w:val="0"/>
        <w:sz w:val="28"/>
        <w:szCs w:val="28"/>
      </w:rPr>
    </w:lvl>
    <w:lvl w:ilvl="1" w:tentative="0">
      <w:start w:val="1"/>
      <w:numFmt w:val="decimal"/>
      <w:pStyle w:val="3"/>
      <w:isLgl/>
      <w:lvlText w:val="%1.%2"/>
      <w:lvlJc w:val="left"/>
      <w:pPr>
        <w:tabs>
          <w:tab w:val="left" w:pos="1134"/>
        </w:tabs>
        <w:ind w:left="1134" w:hanging="567"/>
      </w:pPr>
      <w:rPr>
        <w:rFonts w:hint="default" w:ascii="Times New Roman" w:hAnsi="Times New Roman" w:cs="Times New Roman"/>
        <w:b w:val="0"/>
        <w:bCs w:val="0"/>
        <w:i w:val="0"/>
        <w:iCs w:val="0"/>
        <w:caps w:val="0"/>
        <w:smallCaps w:val="0"/>
        <w:strike w:val="0"/>
        <w:dstrike w:val="0"/>
        <w:vanish w:val="0"/>
        <w:spacing w:val="0"/>
        <w:position w:val="0"/>
        <w:sz w:val="28"/>
        <w:szCs w:val="28"/>
        <w:u w:val="none"/>
        <w:vertAlign w:val="baseline"/>
        <w:lang w:eastAsia="zh-CN"/>
      </w:rPr>
    </w:lvl>
    <w:lvl w:ilvl="2" w:tentative="0">
      <w:start w:val="1"/>
      <w:numFmt w:val="decimal"/>
      <w:pStyle w:val="4"/>
      <w:isLgl/>
      <w:lvlText w:val="%1.%2.%3"/>
      <w:lvlJc w:val="left"/>
      <w:pPr>
        <w:tabs>
          <w:tab w:val="left" w:pos="1985"/>
        </w:tabs>
        <w:ind w:left="1985" w:hanging="851"/>
      </w:pPr>
      <w:rPr>
        <w:rFonts w:hint="default" w:ascii="Times New Roman" w:hAnsi="Times New Roman" w:eastAsia="宋体" w:cs="Times New Roman"/>
        <w:b w:val="0"/>
        <w:bCs w:val="0"/>
        <w:i w:val="0"/>
        <w:iCs w:val="0"/>
        <w:caps w:val="0"/>
        <w:smallCaps w:val="0"/>
        <w:strike w:val="0"/>
        <w:dstrike w:val="0"/>
        <w:vanish w:val="0"/>
        <w:spacing w:val="0"/>
        <w:position w:val="0"/>
        <w:sz w:val="28"/>
        <w:szCs w:val="28"/>
        <w:u w:val="none"/>
        <w:vertAlign w:val="baseline"/>
      </w:rPr>
    </w:lvl>
    <w:lvl w:ilvl="3" w:tentative="0">
      <w:start w:val="1"/>
      <w:numFmt w:val="decimal"/>
      <w:isLgl/>
      <w:lvlText w:val="%1.%2.%3.%4"/>
      <w:lvlJc w:val="left"/>
      <w:pPr>
        <w:tabs>
          <w:tab w:val="left" w:pos="720"/>
        </w:tabs>
        <w:ind w:left="720" w:hanging="720"/>
      </w:pPr>
      <w:rPr>
        <w:rFonts w:hint="default"/>
      </w:rPr>
    </w:lvl>
    <w:lvl w:ilvl="4" w:tentative="0">
      <w:start w:val="1"/>
      <w:numFmt w:val="decimal"/>
      <w:lvlText w:val="(%5)"/>
      <w:lvlJc w:val="left"/>
      <w:pPr>
        <w:tabs>
          <w:tab w:val="left" w:pos="1080"/>
        </w:tabs>
        <w:ind w:left="1080" w:hanging="1080"/>
      </w:pPr>
      <w:rPr>
        <w:rFonts w:hint="default" w:ascii="Times New Roman" w:hAnsi="Times New Roman" w:cs="Times New Roman"/>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440"/>
        </w:tabs>
        <w:ind w:left="1440" w:hanging="144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800"/>
        </w:tabs>
        <w:ind w:left="1800" w:hanging="1800"/>
      </w:pPr>
      <w:rPr>
        <w:rFonts w:hint="default"/>
      </w:rPr>
    </w:lvl>
  </w:abstractNum>
  <w:abstractNum w:abstractNumId="1">
    <w:nsid w:val="2F341222"/>
    <w:multiLevelType w:val="multilevel"/>
    <w:tmpl w:val="2F341222"/>
    <w:lvl w:ilvl="0" w:tentative="0">
      <w:start w:val="1"/>
      <w:numFmt w:val="bullet"/>
      <w:lvlText w:val=""/>
      <w:lvlJc w:val="left"/>
      <w:pPr>
        <w:ind w:left="420" w:hanging="420"/>
      </w:pPr>
      <w:rPr>
        <w:rFonts w:hint="default" w:ascii="Webdings" w:hAnsi="Webdings"/>
        <w:b w:val="0"/>
        <w:i w:val="0"/>
        <w:sz w:val="2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94E30B1"/>
    <w:multiLevelType w:val="multilevel"/>
    <w:tmpl w:val="394E30B1"/>
    <w:lvl w:ilvl="0" w:tentative="0">
      <w:start w:val="1"/>
      <w:numFmt w:val="decimal"/>
      <w:lvlText w:val="%1、"/>
      <w:lvlJc w:val="left"/>
      <w:pPr>
        <w:ind w:left="420" w:hanging="420"/>
      </w:pPr>
      <w:rPr>
        <w:rFonts w:ascii="Times New Roman" w:hAnsi="宋体" w:eastAsia="宋体" w:cs="Times New Roman"/>
        <w:b w:val="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E586FDB"/>
    <w:multiLevelType w:val="multilevel"/>
    <w:tmpl w:val="3E586FD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87628FE"/>
    <w:multiLevelType w:val="multilevel"/>
    <w:tmpl w:val="487628F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D402E3C"/>
    <w:multiLevelType w:val="multilevel"/>
    <w:tmpl w:val="5D402E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N2Q1ZTIyZWIwNTA4NWYxN2I1MWU5YWY4NjUzYTQifQ=="/>
  </w:docVars>
  <w:rsids>
    <w:rsidRoot w:val="3DF214E0"/>
    <w:rsid w:val="081D19DD"/>
    <w:rsid w:val="11147E76"/>
    <w:rsid w:val="26E0597F"/>
    <w:rsid w:val="33AC1626"/>
    <w:rsid w:val="3DF214E0"/>
    <w:rsid w:val="3E956984"/>
    <w:rsid w:val="40034700"/>
    <w:rsid w:val="7A751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adjustRightInd w:val="0"/>
      <w:snapToGrid w:val="0"/>
      <w:spacing w:beforeLines="50" w:afterLines="50"/>
      <w:outlineLvl w:val="0"/>
    </w:pPr>
    <w:rPr>
      <w:b/>
      <w:bCs/>
      <w:kern w:val="44"/>
      <w:sz w:val="24"/>
      <w:szCs w:val="44"/>
    </w:rPr>
  </w:style>
  <w:style w:type="paragraph" w:styleId="3">
    <w:name w:val="heading 2"/>
    <w:basedOn w:val="1"/>
    <w:next w:val="1"/>
    <w:qFormat/>
    <w:uiPriority w:val="0"/>
    <w:pPr>
      <w:keepNext/>
      <w:keepLines/>
      <w:numPr>
        <w:ilvl w:val="1"/>
        <w:numId w:val="1"/>
      </w:numPr>
      <w:adjustRightInd w:val="0"/>
      <w:snapToGrid w:val="0"/>
      <w:spacing w:beforeLines="50" w:afterLines="50"/>
      <w:outlineLvl w:val="1"/>
    </w:pPr>
    <w:rPr>
      <w:bCs/>
      <w:sz w:val="24"/>
      <w:szCs w:val="32"/>
    </w:rPr>
  </w:style>
  <w:style w:type="paragraph" w:styleId="4">
    <w:name w:val="heading 3"/>
    <w:basedOn w:val="1"/>
    <w:next w:val="1"/>
    <w:qFormat/>
    <w:uiPriority w:val="0"/>
    <w:pPr>
      <w:keepNext/>
      <w:keepLines/>
      <w:numPr>
        <w:ilvl w:val="2"/>
        <w:numId w:val="1"/>
      </w:numPr>
      <w:adjustRightInd w:val="0"/>
      <w:snapToGrid w:val="0"/>
      <w:spacing w:beforeLines="50" w:afterLines="50"/>
      <w:outlineLvl w:val="2"/>
    </w:pPr>
    <w:rPr>
      <w:bCs/>
      <w:sz w:val="24"/>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Plain Text"/>
    <w:basedOn w:val="1"/>
    <w:semiHidden/>
    <w:qFormat/>
    <w:uiPriority w:val="0"/>
    <w:pPr>
      <w:jc w:val="left"/>
    </w:pPr>
    <w:rPr>
      <w:rFonts w:ascii="MingLiU" w:hAnsi="Courier New" w:eastAsia="MingLiU"/>
      <w:sz w:val="24"/>
      <w:lang w:eastAsia="zh-TW"/>
    </w:rPr>
  </w:style>
  <w:style w:type="paragraph" w:styleId="6">
    <w:name w:val="Date"/>
    <w:basedOn w:val="1"/>
    <w:next w:val="1"/>
    <w:qFormat/>
    <w:uiPriority w:val="0"/>
    <w:rPr>
      <w:rFonts w:ascii="Calibri" w:hAnsi="Calibri" w:eastAsia="MS Mincho"/>
      <w:kern w:val="0"/>
      <w:sz w:val="20"/>
    </w:rPr>
  </w:style>
  <w:style w:type="paragraph" w:styleId="7">
    <w:name w:val="footer"/>
    <w:basedOn w:val="1"/>
    <w:unhideWhenUsed/>
    <w:qFormat/>
    <w:uiPriority w:val="99"/>
    <w:pPr>
      <w:tabs>
        <w:tab w:val="center" w:pos="4153"/>
        <w:tab w:val="right" w:pos="8306"/>
      </w:tabs>
      <w:snapToGrid w:val="0"/>
      <w:jc w:val="left"/>
    </w:pPr>
    <w:rPr>
      <w:sz w:val="20"/>
      <w:szCs w:val="18"/>
    </w:rPr>
  </w:style>
  <w:style w:type="paragraph" w:customStyle="1" w:styleId="10">
    <w:name w:val="_Style 5"/>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15409</Words>
  <Characters>15895</Characters>
  <Lines>0</Lines>
  <Paragraphs>0</Paragraphs>
  <TotalTime>4</TotalTime>
  <ScaleCrop>false</ScaleCrop>
  <LinksUpToDate>false</LinksUpToDate>
  <CharactersWithSpaces>16346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2024-11-12T05:28:00Z</dcterms:created>
  <dc:creator>门学孟</dc:creator>
  <cp:lastModifiedBy>门学孟</cp:lastModifiedBy>
  <dcterms:modified xsi:type="dcterms:W3CDTF">2025-02-10T06:58:37Z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44FF678938774532AEA20B2858917CC9_11</vt:lpwstr>
  </property>
  <property fmtid="{D5CDD505-2E9C-101B-9397-08002B2CF9AE}" pid="4" name="KSOTemplateDocerSaveRecord">
    <vt:lpwstr>eyJoZGlkIjoiY2I1NWQ5MWJlMzAwM2E2Zjk2NzdlMThkNGMzNDE4MjgiLCJ1c2VySWQiOiIyNDE0NzM0NTUifQ==</vt:lpwstr>
  </property>
</Properties>
</file>