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A330">
      <w:pPr>
        <w:autoSpaceDE w:val="0"/>
        <w:autoSpaceDN w:val="0"/>
        <w:adjustRightInd w:val="0"/>
        <w:spacing w:line="480" w:lineRule="auto"/>
        <w:jc w:val="center"/>
        <w:rPr>
          <w:rFonts w:hint="eastAsia" w:ascii="黑体" w:hAnsi="黑体" w:eastAsia="黑体" w:cs="黑体"/>
          <w:b w:val="0"/>
          <w:bCs w:val="0"/>
          <w:kern w:val="0"/>
          <w:sz w:val="44"/>
          <w:szCs w:val="44"/>
          <w:lang w:val="zh-CN"/>
        </w:rPr>
      </w:pPr>
      <w:r>
        <w:rPr>
          <w:rFonts w:hint="eastAsia" w:ascii="黑体" w:hAnsi="黑体" w:eastAsia="黑体" w:cs="黑体"/>
          <w:b w:val="0"/>
          <w:bCs w:val="0"/>
          <w:kern w:val="0"/>
          <w:sz w:val="44"/>
          <w:szCs w:val="44"/>
          <w:lang w:val="zh-CN"/>
        </w:rPr>
        <w:t>融资租赁合同</w:t>
      </w:r>
    </w:p>
    <w:p w14:paraId="20E6A153">
      <w:pPr>
        <w:keepNext w:val="0"/>
        <w:keepLines w:val="0"/>
        <w:pageBreakBefore w:val="0"/>
        <w:widowControl w:val="0"/>
        <w:kinsoku/>
        <w:wordWrap/>
        <w:overflowPunct/>
        <w:topLinePunct w:val="0"/>
        <w:autoSpaceDE w:val="0"/>
        <w:autoSpaceDN w:val="0"/>
        <w:bidi w:val="0"/>
        <w:adjustRightInd w:val="0"/>
        <w:snapToGrid/>
        <w:spacing w:line="480" w:lineRule="auto"/>
        <w:ind w:firstLine="560" w:firstLineChars="200"/>
        <w:jc w:val="left"/>
        <w:textAlignment w:val="auto"/>
        <w:rPr>
          <w:rFonts w:hint="eastAsia" w:ascii="仿宋_GB2312" w:hAnsi="仿宋_GB2312" w:eastAsia="仿宋_GB2312" w:cs="仿宋_GB2312"/>
          <w:kern w:val="0"/>
          <w:sz w:val="28"/>
          <w:szCs w:val="28"/>
          <w:u w:val="single"/>
          <w:lang w:val="zh-CN"/>
        </w:rPr>
      </w:pPr>
      <w:r>
        <w:rPr>
          <w:rFonts w:hint="eastAsia" w:ascii="仿宋_GB2312" w:hAnsi="仿宋_GB2312" w:eastAsia="仿宋_GB2312" w:cs="仿宋_GB2312"/>
          <w:kern w:val="0"/>
          <w:sz w:val="28"/>
          <w:szCs w:val="28"/>
          <w:lang w:val="zh-CN"/>
        </w:rPr>
        <w:t>出租方（甲方）：</w:t>
      </w:r>
      <w:r>
        <w:rPr>
          <w:rFonts w:hint="eastAsia" w:ascii="仿宋_GB2312" w:hAnsi="仿宋_GB2312" w:eastAsia="仿宋_GB2312" w:cs="仿宋_GB2312"/>
          <w:kern w:val="0"/>
          <w:sz w:val="28"/>
          <w:szCs w:val="28"/>
          <w:u w:val="single"/>
          <w:lang w:val="zh-CN"/>
        </w:rPr>
        <w:t xml:space="preserve">                        </w:t>
      </w:r>
    </w:p>
    <w:p w14:paraId="357E02C3">
      <w:pPr>
        <w:keepNext w:val="0"/>
        <w:keepLines w:val="0"/>
        <w:pageBreakBefore w:val="0"/>
        <w:widowControl w:val="0"/>
        <w:kinsoku/>
        <w:wordWrap/>
        <w:overflowPunct/>
        <w:topLinePunct w:val="0"/>
        <w:autoSpaceDE w:val="0"/>
        <w:autoSpaceDN w:val="0"/>
        <w:bidi w:val="0"/>
        <w:adjustRightInd w:val="0"/>
        <w:snapToGrid/>
        <w:spacing w:line="480" w:lineRule="auto"/>
        <w:ind w:firstLine="560" w:firstLineChars="20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承租方（乙方）：</w:t>
      </w:r>
      <w:r>
        <w:rPr>
          <w:rFonts w:hint="eastAsia" w:ascii="仿宋_GB2312" w:hAnsi="仿宋_GB2312" w:eastAsia="仿宋_GB2312" w:cs="仿宋_GB2312"/>
          <w:kern w:val="0"/>
          <w:sz w:val="28"/>
          <w:szCs w:val="28"/>
          <w:u w:val="single"/>
          <w:lang w:val="zh-CN"/>
        </w:rPr>
        <w:t xml:space="preserve">                        </w:t>
      </w:r>
    </w:p>
    <w:p w14:paraId="6C22D49C">
      <w:pPr>
        <w:autoSpaceDE w:val="0"/>
        <w:autoSpaceDN w:val="0"/>
        <w:adjustRightInd w:val="0"/>
        <w:spacing w:line="480" w:lineRule="auto"/>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甲乙双方同意按照下列条款签订本融资租赁合同。</w:t>
      </w:r>
    </w:p>
    <w:p w14:paraId="5D201260">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第一条</w:t>
      </w:r>
      <w:r>
        <w:rPr>
          <w:rFonts w:hint="eastAsia" w:ascii="仿宋_GB2312" w:hAnsi="仿宋_GB2312" w:eastAsia="仿宋_GB2312" w:cs="仿宋_GB2312"/>
          <w:kern w:val="0"/>
          <w:sz w:val="28"/>
          <w:szCs w:val="28"/>
          <w:lang w:val="zh-CN"/>
        </w:rPr>
        <w:t xml:space="preserve"> 合同说明</w:t>
      </w:r>
      <w:bookmarkStart w:id="0" w:name="_GoBack"/>
      <w:bookmarkEnd w:id="0"/>
    </w:p>
    <w:p w14:paraId="6F1B792C">
      <w:pPr>
        <w:autoSpaceDE w:val="0"/>
        <w:autoSpaceDN w:val="0"/>
        <w:adjustRightInd w:val="0"/>
        <w:spacing w:line="480" w:lineRule="auto"/>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甲方根据乙方的需要和委托，按照乙方提供的租赁财产的名称、品质、规格、数量和金额等要求，购进第二条规定的租赁物件出租给乙方，并由乙方承租。</w:t>
      </w:r>
    </w:p>
    <w:p w14:paraId="224AEAEF">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第二条</w:t>
      </w:r>
      <w:r>
        <w:rPr>
          <w:rFonts w:hint="eastAsia" w:ascii="仿宋_GB2312" w:hAnsi="仿宋_GB2312" w:eastAsia="仿宋_GB2312" w:cs="仿宋_GB2312"/>
          <w:kern w:val="0"/>
          <w:sz w:val="28"/>
          <w:szCs w:val="28"/>
          <w:lang w:val="zh-CN"/>
        </w:rPr>
        <w:t xml:space="preserve"> 租赁财产的名称、品质、规格、数量和金额。</w:t>
      </w:r>
    </w:p>
    <w:p w14:paraId="059A2F7C">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第三条</w:t>
      </w:r>
      <w:r>
        <w:rPr>
          <w:rFonts w:hint="eastAsia" w:ascii="仿宋_GB2312" w:hAnsi="仿宋_GB2312" w:eastAsia="仿宋_GB2312" w:cs="仿宋_GB2312"/>
          <w:kern w:val="0"/>
          <w:sz w:val="28"/>
          <w:szCs w:val="28"/>
          <w:lang w:val="zh-CN"/>
        </w:rPr>
        <w:t xml:space="preserve"> 租赁财产的交货、验收、交货地点和使用地点。</w:t>
      </w:r>
    </w:p>
    <w:p w14:paraId="360D45B2">
      <w:pPr>
        <w:autoSpaceDE w:val="0"/>
        <w:autoSpaceDN w:val="0"/>
        <w:adjustRightInd w:val="0"/>
        <w:spacing w:line="480" w:lineRule="auto"/>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１．租赁财产由供货方直接运交承租人所指定的交货地点向承租人交货。</w:t>
      </w:r>
    </w:p>
    <w:p w14:paraId="3A877677">
      <w:pPr>
        <w:autoSpaceDE w:val="0"/>
        <w:autoSpaceDN w:val="0"/>
        <w:adjustRightInd w:val="0"/>
        <w:spacing w:line="480" w:lineRule="auto"/>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２．租赁财产运达安装或使用地点后，乙方应在</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zh-CN"/>
        </w:rPr>
        <w:t>天内检查租赁物件，并将签收盖章后租赁物件的验收收据交给甲方。</w:t>
      </w:r>
    </w:p>
    <w:p w14:paraId="40885A41">
      <w:pPr>
        <w:autoSpaceDE w:val="0"/>
        <w:autoSpaceDN w:val="0"/>
        <w:adjustRightInd w:val="0"/>
        <w:spacing w:line="480" w:lineRule="auto"/>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３．如果在</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zh-CN"/>
        </w:rPr>
        <w:t>天内乙方未按前项规定向甲方交付验收收据的，视为租赁物件已在完整良好状态下由乙方验收完毕，并视同乙方已经将租赁物件的验收收据交付给甲方。</w:t>
      </w:r>
    </w:p>
    <w:p w14:paraId="2228A6FB">
      <w:pPr>
        <w:autoSpaceDE w:val="0"/>
        <w:autoSpaceDN w:val="0"/>
        <w:adjustRightInd w:val="0"/>
        <w:spacing w:line="480" w:lineRule="auto"/>
        <w:ind w:firstLine="560" w:firstLineChars="200"/>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kern w:val="0"/>
          <w:sz w:val="28"/>
          <w:szCs w:val="28"/>
          <w:lang w:val="zh-CN"/>
        </w:rPr>
        <w:t>４．如果乙方在验收时发现租赁物件的品质、规格、数量等有不符，不良或瑕疵等情况属于卖方的责任时，乙方应在接货后</w:t>
      </w:r>
      <w:r>
        <w:rPr>
          <w:rFonts w:hint="eastAsia" w:ascii="仿宋_GB2312" w:hAnsi="仿宋_GB2312" w:eastAsia="仿宋_GB2312" w:cs="仿宋_GB2312"/>
          <w:kern w:val="0"/>
          <w:sz w:val="28"/>
          <w:szCs w:val="28"/>
          <w:u w:val="single"/>
          <w:lang w:val="zh-CN"/>
        </w:rPr>
        <w:t xml:space="preserve"> </w:t>
      </w:r>
      <w:r>
        <w:rPr>
          <w:rFonts w:hint="default" w:ascii="仿宋_GB2312" w:hAnsi="仿宋_GB2312" w:eastAsia="仿宋_GB2312" w:cs="仿宋_GB2312"/>
          <w:kern w:val="0"/>
          <w:sz w:val="28"/>
          <w:szCs w:val="28"/>
          <w:u w:val="single"/>
          <w:lang w:val="en"/>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zh-CN"/>
        </w:rPr>
        <w:t>天内从商检部门取得商检证明并立即将上述情况书面通知甲方，甲方将根据与供货方签订的购货合同约定的有关条款协助乙方对外进行交涉，办理索赔等事宜。</w:t>
      </w:r>
    </w:p>
    <w:p w14:paraId="0707AF15">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第四条</w:t>
      </w:r>
      <w:r>
        <w:rPr>
          <w:rFonts w:hint="eastAsia" w:ascii="仿宋_GB2312" w:hAnsi="仿宋_GB2312" w:eastAsia="仿宋_GB2312" w:cs="仿宋_GB2312"/>
          <w:kern w:val="0"/>
          <w:sz w:val="28"/>
          <w:szCs w:val="28"/>
          <w:lang w:val="zh-CN"/>
        </w:rPr>
        <w:t xml:space="preserve"> 租赁期限</w:t>
      </w:r>
    </w:p>
    <w:p w14:paraId="6DEA6F17">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第五条</w:t>
      </w:r>
      <w:r>
        <w:rPr>
          <w:rFonts w:hint="eastAsia" w:ascii="仿宋_GB2312" w:hAnsi="仿宋_GB2312" w:eastAsia="仿宋_GB2312" w:cs="仿宋_GB2312"/>
          <w:kern w:val="0"/>
          <w:sz w:val="28"/>
          <w:szCs w:val="28"/>
          <w:lang w:val="zh-CN"/>
        </w:rPr>
        <w:t xml:space="preserve"> 租金金额、支付日期和方式</w:t>
      </w:r>
    </w:p>
    <w:p w14:paraId="002DB07B">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第六条</w:t>
      </w:r>
      <w:r>
        <w:rPr>
          <w:rFonts w:hint="eastAsia" w:ascii="仿宋_GB2312" w:hAnsi="仿宋_GB2312" w:eastAsia="仿宋_GB2312" w:cs="仿宋_GB2312"/>
          <w:kern w:val="0"/>
          <w:sz w:val="28"/>
          <w:szCs w:val="28"/>
          <w:lang w:val="zh-CN"/>
        </w:rPr>
        <w:t xml:space="preserve"> 租金的担保</w:t>
      </w:r>
    </w:p>
    <w:p w14:paraId="714776AE">
      <w:pPr>
        <w:autoSpaceDE w:val="0"/>
        <w:autoSpaceDN w:val="0"/>
        <w:adjustRightInd w:val="0"/>
        <w:spacing w:line="480" w:lineRule="auto"/>
        <w:ind w:firstLine="560" w:firstLineChars="200"/>
        <w:jc w:val="both"/>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１．本合同一经签订，乙方即向甲方支付双方商定的保证金</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zh-CN"/>
        </w:rPr>
        <w:t>元，作为履行本合同的保证。租赁保证金不计利息，在租赁期满时归还乙方或规定为抵最后一期租金的全部或一部分。乙方违反本合同任何条款时，甲方将从租赁保证金中抵扣乙方应支付给甲方的款项。</w:t>
      </w:r>
    </w:p>
    <w:p w14:paraId="56B2869A">
      <w:pPr>
        <w:autoSpaceDE w:val="0"/>
        <w:autoSpaceDN w:val="0"/>
        <w:adjustRightInd w:val="0"/>
        <w:spacing w:line="480" w:lineRule="auto"/>
        <w:ind w:firstLine="560" w:firstLineChars="200"/>
        <w:jc w:val="both"/>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２．乙方委托</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zh-CN"/>
        </w:rPr>
        <w:t>为本合同乙方的担保人。不论发生何种情况乙方未按照本合同的要求支付租金时，由乙方担保人承担相应的担保责任。</w:t>
      </w:r>
    </w:p>
    <w:p w14:paraId="5A24CE0B">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第七条</w:t>
      </w:r>
      <w:r>
        <w:rPr>
          <w:rFonts w:hint="eastAsia" w:ascii="仿宋_GB2312" w:hAnsi="仿宋_GB2312" w:eastAsia="仿宋_GB2312" w:cs="仿宋_GB2312"/>
          <w:kern w:val="0"/>
          <w:sz w:val="28"/>
          <w:szCs w:val="28"/>
          <w:lang w:val="zh-CN"/>
        </w:rPr>
        <w:t xml:space="preserve"> 合同期满时租赁财产的处理：</w:t>
      </w:r>
    </w:p>
    <w:p w14:paraId="71DDD174">
      <w:pPr>
        <w:autoSpaceDE w:val="0"/>
        <w:autoSpaceDN w:val="0"/>
        <w:adjustRightInd w:val="0"/>
        <w:spacing w:line="480" w:lineRule="auto"/>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出租人和承租人可以约定租赁期限届满租赁物的归属，没有约定或约定不明的双方可以协商确定，协商不成的，租赁物所有权归出租人。</w:t>
      </w:r>
    </w:p>
    <w:p w14:paraId="41958814">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第八条</w:t>
      </w:r>
      <w:r>
        <w:rPr>
          <w:rFonts w:hint="eastAsia" w:ascii="仿宋_GB2312" w:hAnsi="仿宋_GB2312" w:eastAsia="仿宋_GB2312" w:cs="仿宋_GB2312"/>
          <w:kern w:val="0"/>
          <w:sz w:val="28"/>
          <w:szCs w:val="28"/>
          <w:lang w:val="zh-CN"/>
        </w:rPr>
        <w:t xml:space="preserve"> 当事人的权利义务</w:t>
      </w:r>
    </w:p>
    <w:p w14:paraId="0FDB07DD">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第九条</w:t>
      </w:r>
      <w:r>
        <w:rPr>
          <w:rFonts w:hint="eastAsia" w:ascii="仿宋_GB2312" w:hAnsi="仿宋_GB2312" w:eastAsia="仿宋_GB2312" w:cs="仿宋_GB2312"/>
          <w:kern w:val="0"/>
          <w:sz w:val="28"/>
          <w:szCs w:val="28"/>
          <w:lang w:val="zh-CN"/>
        </w:rPr>
        <w:t xml:space="preserve"> 违约责任</w:t>
      </w:r>
    </w:p>
    <w:p w14:paraId="7B45A219">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第十条</w:t>
      </w:r>
      <w:r>
        <w:rPr>
          <w:rFonts w:hint="eastAsia" w:ascii="仿宋_GB2312" w:hAnsi="仿宋_GB2312" w:eastAsia="仿宋_GB2312" w:cs="仿宋_GB2312"/>
          <w:kern w:val="0"/>
          <w:sz w:val="28"/>
          <w:szCs w:val="28"/>
          <w:lang w:val="zh-CN"/>
        </w:rPr>
        <w:t xml:space="preserve"> 争议的解决方式</w:t>
      </w:r>
    </w:p>
    <w:p w14:paraId="2122B93B">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因本合同引起的或与本合同有关的任何争议，</w:t>
      </w:r>
      <w:r>
        <w:rPr>
          <w:rFonts w:hint="eastAsia" w:ascii="仿宋_GB2312" w:hAnsi="仿宋_GB2312" w:eastAsia="仿宋_GB2312" w:cs="仿宋_GB2312"/>
          <w:b/>
          <w:bCs/>
          <w:sz w:val="28"/>
          <w:szCs w:val="28"/>
          <w:u w:val="single"/>
        </w:rPr>
        <w:t>均提请绵阳仲裁委员会按照该会仲裁规则进行仲裁</w:t>
      </w:r>
      <w:r>
        <w:rPr>
          <w:rFonts w:hint="eastAsia" w:ascii="仿宋_GB2312" w:hAnsi="仿宋_GB2312" w:eastAsia="仿宋_GB2312" w:cs="仿宋_GB2312"/>
          <w:sz w:val="28"/>
          <w:szCs w:val="28"/>
          <w:u w:val="single"/>
        </w:rPr>
        <w:t>。仲裁裁决是终局的，对双方均有约束力。</w:t>
      </w:r>
    </w:p>
    <w:p w14:paraId="0AC322EB">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第十一条</w:t>
      </w:r>
      <w:r>
        <w:rPr>
          <w:rFonts w:hint="eastAsia" w:ascii="仿宋_GB2312" w:hAnsi="仿宋_GB2312" w:eastAsia="仿宋_GB2312" w:cs="仿宋_GB2312"/>
          <w:kern w:val="0"/>
          <w:sz w:val="28"/>
          <w:szCs w:val="28"/>
          <w:lang w:val="zh-CN"/>
        </w:rPr>
        <w:t xml:space="preserve"> 送达方式及送达地址条款</w:t>
      </w:r>
    </w:p>
    <w:p w14:paraId="040D831F">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合同签订人所填写的地址信息，将作为通知、信件、律师函、法院文书、仲裁文书等一切书面文件的送达地址。若该地址送达的相关文件未成功签收，则文件退回之日视为送达之日。</w:t>
      </w:r>
    </w:p>
    <w:p w14:paraId="04111A6F">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双方确认的送达地址如下：</w:t>
      </w:r>
    </w:p>
    <w:p w14:paraId="112C27BB">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甲方地址：</w:t>
      </w:r>
    </w:p>
    <w:p w14:paraId="67D13AAB">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邮政编码：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收件人：</w:t>
      </w:r>
    </w:p>
    <w:p w14:paraId="6641FC89">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手机号码：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电子邮箱：</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微信号：</w:t>
      </w:r>
    </w:p>
    <w:p w14:paraId="703D5F6D">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乙方地址：</w:t>
      </w:r>
    </w:p>
    <w:p w14:paraId="584F4A0B">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邮政编码：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收件人：</w:t>
      </w:r>
    </w:p>
    <w:p w14:paraId="2F52E90C">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手机号码：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电子邮箱：</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微信号：</w:t>
      </w:r>
    </w:p>
    <w:p w14:paraId="60BD541E">
      <w:pPr>
        <w:autoSpaceDE w:val="0"/>
        <w:autoSpaceDN w:val="0"/>
        <w:adjustRightInd w:val="0"/>
        <w:spacing w:line="480" w:lineRule="auto"/>
        <w:ind w:firstLine="562"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b/>
          <w:bCs/>
          <w:kern w:val="0"/>
          <w:sz w:val="28"/>
          <w:szCs w:val="28"/>
          <w:lang w:val="zh-CN"/>
        </w:rPr>
        <w:t>第十二条</w:t>
      </w:r>
      <w:r>
        <w:rPr>
          <w:rFonts w:hint="eastAsia" w:ascii="仿宋_GB2312" w:hAnsi="仿宋_GB2312" w:eastAsia="仿宋_GB2312" w:cs="仿宋_GB2312"/>
          <w:kern w:val="0"/>
          <w:sz w:val="28"/>
          <w:szCs w:val="28"/>
          <w:lang w:val="zh-CN"/>
        </w:rPr>
        <w:t xml:space="preserve"> 出租方与供货方订立的购货合同是本合同的附件。</w:t>
      </w:r>
    </w:p>
    <w:p w14:paraId="1EF75BA8">
      <w:pPr>
        <w:autoSpaceDE w:val="0"/>
        <w:autoSpaceDN w:val="0"/>
        <w:adjustRightInd w:val="0"/>
        <w:spacing w:line="480" w:lineRule="auto"/>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本合同未尽事宜，由双方协商解决。</w:t>
      </w:r>
    </w:p>
    <w:p w14:paraId="5CE81F3B">
      <w:pPr>
        <w:autoSpaceDE w:val="0"/>
        <w:autoSpaceDN w:val="0"/>
        <w:adjustRightInd w:val="0"/>
        <w:spacing w:line="480" w:lineRule="auto"/>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本合同自签订之日起生效。</w:t>
      </w:r>
    </w:p>
    <w:p w14:paraId="6D7D017B">
      <w:pPr>
        <w:autoSpaceDE w:val="0"/>
        <w:autoSpaceDN w:val="0"/>
        <w:adjustRightInd w:val="0"/>
        <w:spacing w:line="480" w:lineRule="auto"/>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本合同正本一式两份，自甲乙双方签字盖章后生效，双方各执正本一份为凭。</w:t>
      </w:r>
    </w:p>
    <w:p w14:paraId="62910117">
      <w:pPr>
        <w:autoSpaceDE w:val="0"/>
        <w:autoSpaceDN w:val="0"/>
        <w:adjustRightInd w:val="0"/>
        <w:spacing w:line="480" w:lineRule="auto"/>
        <w:jc w:val="left"/>
        <w:rPr>
          <w:rFonts w:hint="eastAsia" w:ascii="仿宋_GB2312" w:hAnsi="仿宋_GB2312" w:eastAsia="仿宋_GB2312" w:cs="仿宋_GB2312"/>
          <w:kern w:val="0"/>
          <w:sz w:val="28"/>
          <w:szCs w:val="28"/>
          <w:lang w:val="zh-CN"/>
        </w:rPr>
      </w:pPr>
    </w:p>
    <w:p w14:paraId="727F143C">
      <w:pPr>
        <w:autoSpaceDE w:val="0"/>
        <w:autoSpaceDN w:val="0"/>
        <w:adjustRightInd w:val="0"/>
        <w:spacing w:line="480" w:lineRule="auto"/>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 xml:space="preserve">出租人（盖章）：             承租人（盖章）：        </w:t>
      </w:r>
    </w:p>
    <w:p w14:paraId="012D1A63">
      <w:pPr>
        <w:autoSpaceDE w:val="0"/>
        <w:autoSpaceDN w:val="0"/>
        <w:adjustRightInd w:val="0"/>
        <w:spacing w:line="480" w:lineRule="auto"/>
        <w:jc w:val="left"/>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zh-CN"/>
        </w:rPr>
        <w:t>地址：</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lang w:val="zh-CN"/>
        </w:rPr>
        <w:t>地址：</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u w:val="single"/>
          <w:lang w:val="en-US" w:eastAsia="zh-CN"/>
        </w:rPr>
        <w:t xml:space="preserve">   </w:t>
      </w:r>
    </w:p>
    <w:p w14:paraId="64D75918">
      <w:pPr>
        <w:autoSpaceDE w:val="0"/>
        <w:autoSpaceDN w:val="0"/>
        <w:adjustRightInd w:val="0"/>
        <w:spacing w:line="480" w:lineRule="auto"/>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zh-CN"/>
        </w:rPr>
        <w:t>法人代表（签字）：</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lang w:val="zh-CN"/>
        </w:rPr>
        <w:t>法人代表（签字）：</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u w:val="single"/>
          <w:lang w:val="en-US" w:eastAsia="zh-CN"/>
        </w:rPr>
        <w:t xml:space="preserve">   </w:t>
      </w:r>
    </w:p>
    <w:p w14:paraId="6F45472F">
      <w:pPr>
        <w:autoSpaceDE w:val="0"/>
        <w:autoSpaceDN w:val="0"/>
        <w:adjustRightInd w:val="0"/>
        <w:spacing w:line="480" w:lineRule="auto"/>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zh-CN"/>
        </w:rPr>
        <w:t>承办人：</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lang w:val="zh-CN"/>
        </w:rPr>
        <w:t>承办人：</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u w:val="single"/>
          <w:lang w:val="en-US" w:eastAsia="zh-CN"/>
        </w:rPr>
        <w:t xml:space="preserve">   </w:t>
      </w:r>
    </w:p>
    <w:p w14:paraId="4E2F50F6">
      <w:pPr>
        <w:autoSpaceDE w:val="0"/>
        <w:autoSpaceDN w:val="0"/>
        <w:adjustRightInd w:val="0"/>
        <w:spacing w:line="480" w:lineRule="auto"/>
        <w:jc w:val="left"/>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zh-CN"/>
        </w:rPr>
        <w:t>开户银行：</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lang w:val="zh-CN"/>
        </w:rPr>
        <w:t>开户银行：</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u w:val="single"/>
          <w:lang w:val="en-US" w:eastAsia="zh-CN"/>
        </w:rPr>
        <w:t xml:space="preserve">  </w:t>
      </w:r>
    </w:p>
    <w:p w14:paraId="6AFDC597">
      <w:pPr>
        <w:autoSpaceDE w:val="0"/>
        <w:autoSpaceDN w:val="0"/>
        <w:adjustRightInd w:val="0"/>
        <w:spacing w:line="480" w:lineRule="auto"/>
        <w:jc w:val="left"/>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zh-CN"/>
        </w:rPr>
        <w:t>账号：</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u w:val="single"/>
          <w:lang w:val="en-US" w:eastAsia="zh-CN"/>
        </w:rPr>
        <w:t xml:space="preserve">  账号</w:t>
      </w:r>
      <w:r>
        <w:rPr>
          <w:rFonts w:hint="eastAsia" w:ascii="仿宋_GB2312" w:hAnsi="仿宋_GB2312" w:eastAsia="仿宋_GB2312" w:cs="仿宋_GB2312"/>
          <w:kern w:val="0"/>
          <w:sz w:val="28"/>
          <w:szCs w:val="28"/>
          <w:lang w:val="zh-CN"/>
        </w:rPr>
        <w:t>：</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u w:val="single"/>
          <w:lang w:val="en-US" w:eastAsia="zh-CN"/>
        </w:rPr>
        <w:t xml:space="preserve">  </w:t>
      </w:r>
    </w:p>
    <w:p w14:paraId="0504EFA0">
      <w:pPr>
        <w:autoSpaceDE w:val="0"/>
        <w:autoSpaceDN w:val="0"/>
        <w:adjustRightInd w:val="0"/>
        <w:spacing w:line="480" w:lineRule="auto"/>
        <w:jc w:val="left"/>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zh-CN"/>
        </w:rPr>
        <w:t>电话：</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lang w:val="zh-CN"/>
        </w:rPr>
        <w:t>电话：</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u w:val="single"/>
          <w:lang w:val="en-US" w:eastAsia="zh-CN"/>
        </w:rPr>
        <w:t xml:space="preserve">  </w:t>
      </w:r>
    </w:p>
    <w:p w14:paraId="1B76FBA3">
      <w:pPr>
        <w:autoSpaceDE w:val="0"/>
        <w:autoSpaceDN w:val="0"/>
        <w:adjustRightInd w:val="0"/>
        <w:spacing w:line="480" w:lineRule="auto"/>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担保人（盖章）：</w:t>
      </w:r>
    </w:p>
    <w:p w14:paraId="27478198">
      <w:pPr>
        <w:autoSpaceDE w:val="0"/>
        <w:autoSpaceDN w:val="0"/>
        <w:adjustRightInd w:val="0"/>
        <w:spacing w:line="480" w:lineRule="auto"/>
        <w:jc w:val="left"/>
        <w:rPr>
          <w:rFonts w:hint="eastAsia" w:ascii="仿宋_GB2312" w:hAnsi="仿宋_GB2312" w:eastAsia="仿宋_GB2312" w:cs="仿宋_GB2312"/>
          <w:kern w:val="0"/>
          <w:sz w:val="28"/>
          <w:szCs w:val="28"/>
          <w:lang w:val="zh-CN"/>
        </w:rPr>
      </w:pPr>
    </w:p>
    <w:p w14:paraId="2855E282">
      <w:pPr>
        <w:autoSpaceDE w:val="0"/>
        <w:autoSpaceDN w:val="0"/>
        <w:adjustRightInd w:val="0"/>
        <w:spacing w:line="480" w:lineRule="auto"/>
        <w:jc w:val="left"/>
        <w:rPr>
          <w:rFonts w:hint="eastAsia" w:ascii="仿宋_GB2312" w:hAnsi="仿宋_GB2312" w:eastAsia="仿宋_GB2312" w:cs="仿宋_GB2312"/>
          <w:kern w:val="0"/>
          <w:sz w:val="28"/>
          <w:szCs w:val="28"/>
          <w:lang w:val="zh-CN"/>
        </w:rPr>
      </w:pPr>
    </w:p>
    <w:p w14:paraId="7B981626">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签订日期：</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lang w:val="zh-CN"/>
        </w:rPr>
        <w:t>年</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lang w:val="zh-CN"/>
        </w:rPr>
        <w:t>月</w:t>
      </w:r>
      <w:r>
        <w:rPr>
          <w:rFonts w:hint="eastAsia" w:ascii="仿宋_GB2312" w:hAnsi="仿宋_GB2312" w:eastAsia="仿宋_GB2312" w:cs="仿宋_GB2312"/>
          <w:kern w:val="0"/>
          <w:sz w:val="28"/>
          <w:szCs w:val="28"/>
          <w:u w:val="single"/>
          <w:lang w:val="zh-CN"/>
        </w:rPr>
        <w:t xml:space="preserve">     </w:t>
      </w:r>
      <w:r>
        <w:rPr>
          <w:rFonts w:hint="eastAsia" w:ascii="仿宋_GB2312" w:hAnsi="仿宋_GB2312" w:eastAsia="仿宋_GB2312" w:cs="仿宋_GB2312"/>
          <w:kern w:val="0"/>
          <w:sz w:val="28"/>
          <w:szCs w:val="28"/>
          <w:lang w:val="zh-CN"/>
        </w:rPr>
        <w:t>日</w:t>
      </w:r>
    </w:p>
    <w:p w14:paraId="0E5599A1">
      <w:pPr>
        <w:keepNext w:val="0"/>
        <w:keepLines w:val="0"/>
        <w:pageBreakBefore w:val="0"/>
        <w:widowControl w:val="0"/>
        <w:kinsoku/>
        <w:wordWrap/>
        <w:overflowPunct/>
        <w:topLinePunct w:val="0"/>
        <w:autoSpaceDE w:val="0"/>
        <w:autoSpaceDN w:val="0"/>
        <w:bidi w:val="0"/>
        <w:adjustRightInd w:val="0"/>
        <w:snapToGrid/>
        <w:spacing w:line="480" w:lineRule="auto"/>
        <w:ind w:right="2940" w:rightChars="1400"/>
        <w:jc w:val="right"/>
        <w:textAlignment w:val="auto"/>
        <w:rPr>
          <w:sz w:val="28"/>
          <w:szCs w:val="28"/>
        </w:rPr>
      </w:pPr>
      <w:r>
        <w:rPr>
          <w:rFonts w:hint="eastAsia" w:ascii="仿宋_GB2312" w:hAnsi="仿宋_GB2312" w:eastAsia="仿宋_GB2312" w:cs="仿宋_GB2312"/>
          <w:kern w:val="0"/>
          <w:sz w:val="28"/>
          <w:szCs w:val="28"/>
          <w:lang w:val="zh-CN"/>
        </w:rPr>
        <w:t>签订地点：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2Q1ZTIyZWIwNTA4NWYxN2I1MWU5YWY4NjUzYTQifQ=="/>
  </w:docVars>
  <w:rsids>
    <w:rsidRoot w:val="00000000"/>
    <w:rsid w:val="0DFB5115"/>
    <w:rsid w:val="11147E76"/>
    <w:rsid w:val="178E7F0F"/>
    <w:rsid w:val="1AF20CBA"/>
    <w:rsid w:val="1FAA32F2"/>
    <w:rsid w:val="2E8B0547"/>
    <w:rsid w:val="37913A9B"/>
    <w:rsid w:val="379207C0"/>
    <w:rsid w:val="3DAE635F"/>
    <w:rsid w:val="3DCF6379"/>
    <w:rsid w:val="5224534F"/>
    <w:rsid w:val="62057802"/>
    <w:rsid w:val="6E240F2C"/>
    <w:rsid w:val="74F4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1155</Words>
  <Characters>1155</Characters>
  <Lines>0</Lines>
  <Paragraphs>0</Paragraphs>
  <TotalTime>4</TotalTime>
  <ScaleCrop>false</ScaleCrop>
  <LinksUpToDate>false</LinksUpToDate>
  <CharactersWithSpaces>1546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2023-09-12T08:29:00Z</dcterms:created>
  <dc:creator>zcw</dc:creator>
  <cp:lastModifiedBy>门学孟</cp:lastModifiedBy>
  <dcterms:modified xsi:type="dcterms:W3CDTF">2025-02-10T06:55:17Z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326B25C281524B46B2D2D979BBD568A4_12</vt:lpwstr>
  </property>
  <property fmtid="{D5CDD505-2E9C-101B-9397-08002B2CF9AE}" pid="4" name="KSOTemplateDocerSaveRecord">
    <vt:lpwstr>eyJoZGlkIjoiY2I1NWQ5MWJlMzAwM2E2Zjk2NzdlMThkNGMzNDE4MjgiLCJ1c2VySWQiOiIyNDE0NzM0NTUifQ==</vt:lpwstr>
  </property>
</Properties>
</file>